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229" w:rsidRDefault="006D3891" w:rsidP="00BF12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10</w:t>
      </w:r>
    </w:p>
    <w:p w:rsidR="00BF1229" w:rsidRDefault="00BF1229" w:rsidP="00BF12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6D389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BF1229" w:rsidRDefault="00BF1229" w:rsidP="00BF12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BF1229" w:rsidRDefault="00BF1229" w:rsidP="00BF122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229" w:rsidRDefault="00BF1229" w:rsidP="00BF12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BF1229" w:rsidRDefault="00BF1229" w:rsidP="00BF1229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7"/>
        <w:gridCol w:w="3759"/>
        <w:gridCol w:w="36"/>
        <w:gridCol w:w="45"/>
        <w:gridCol w:w="61"/>
        <w:gridCol w:w="29"/>
        <w:gridCol w:w="795"/>
        <w:gridCol w:w="27"/>
        <w:gridCol w:w="48"/>
        <w:gridCol w:w="766"/>
        <w:gridCol w:w="179"/>
        <w:gridCol w:w="30"/>
        <w:gridCol w:w="1673"/>
      </w:tblGrid>
      <w:tr w:rsidR="00BF1229" w:rsidTr="00BF1229"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6D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</w:t>
            </w:r>
          </w:p>
          <w:p w:rsidR="00BF1229" w:rsidRDefault="006D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года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Pr="00D177E9" w:rsidRDefault="00BF122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 w:rsidP="00D1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229" w:rsidTr="00BF1229"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BF1229" w:rsidTr="00BF1229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F11E2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1E2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отмене постановления Администрации Новоселовского сельского поселения от 15.05.2014 № 27 «Об утверждении Порядка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F11E24" w:rsidP="00F11E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F11E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135/1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9" w:rsidRDefault="00BF122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229" w:rsidTr="00BF1229">
        <w:trPr>
          <w:trHeight w:val="28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24" w:rsidRPr="00F11E24" w:rsidRDefault="00BF1229" w:rsidP="00F11E2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11E24" w:rsidRPr="00F11E2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порядке расходования средств иного межбюджетного трансферта</w:t>
            </w:r>
          </w:p>
          <w:p w:rsidR="00BF1229" w:rsidRDefault="00F11E24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1E2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организацию теплоснабжения населённых пунктов Колпашевского района бюджету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F11E24" w:rsidP="00F11E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BF12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F11E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9" w:rsidRDefault="00BF122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229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35" w:rsidRPr="00A57335" w:rsidRDefault="00A57335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</w:t>
            </w:r>
            <w:r w:rsidRPr="00A573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 межбюджетного трансферта</w:t>
            </w:r>
          </w:p>
          <w:p w:rsidR="00BF1229" w:rsidRPr="00A57335" w:rsidRDefault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A57335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BF12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9" w:rsidRDefault="00BF122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35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Pr="00A57335" w:rsidRDefault="00A57335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Новоселовского сельского поселения от 21.06.2023 № 75 «О порядке расходования </w:t>
            </w: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иных межбюджетных трансфертов бюджету муниципального образования «Новоселовское сельское поселение» на благоустройство населённых пунктов Колпашевского района» (в редакции от 11.08.2023 №95)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35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Pr="00A57335" w:rsidRDefault="00A57335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</w:t>
            </w:r>
            <w:r w:rsidRPr="00A573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 межбюджетного трансферта</w:t>
            </w:r>
          </w:p>
          <w:p w:rsidR="00A57335" w:rsidRPr="00A57335" w:rsidRDefault="00A57335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35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Pr="00A57335" w:rsidRDefault="00A57335" w:rsidP="00A5733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A573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 межбюджетного трансферта</w:t>
            </w:r>
          </w:p>
          <w:p w:rsidR="00A57335" w:rsidRPr="00A57335" w:rsidRDefault="00A57335" w:rsidP="00A5733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3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проведение работ по обновлению и созданию минерализованных полос вокруг населенных пунктов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35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Pr="006D70C3" w:rsidRDefault="006D70C3" w:rsidP="006D70C3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</w:t>
            </w:r>
            <w:r w:rsidRPr="006D70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иного межбюджетного трансферта </w:t>
            </w:r>
          </w:p>
          <w:p w:rsidR="00A57335" w:rsidRPr="00A57335" w:rsidRDefault="006D70C3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поощрение поселенческих команд, участвующих в </w:t>
            </w:r>
            <w:r w:rsidRPr="006D70C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XVI</w:t>
            </w: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летней </w:t>
            </w:r>
            <w:proofErr w:type="spellStart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спартакиаде </w:t>
            </w:r>
            <w:proofErr w:type="gramStart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Чажемто</w:t>
            </w:r>
            <w:proofErr w:type="spellEnd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Чажемтовского</w:t>
            </w:r>
            <w:proofErr w:type="spellEnd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поселения, из бюджета муниципального образования «Колпашевский район» в 2023 году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6D70C3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35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Pr="006D70C3" w:rsidRDefault="006D70C3" w:rsidP="006D70C3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06.10.2023 № 140 «</w:t>
            </w:r>
            <w:r w:rsidRPr="006D70C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6D70C3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6D70C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</w:t>
            </w:r>
            <w:r w:rsidRPr="006D70C3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муниципального района</w:t>
            </w: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57335" w:rsidRPr="00A57335" w:rsidRDefault="00A57335" w:rsidP="00A57335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6D70C3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35" w:rsidRDefault="00A5733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C3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Pr="006D70C3" w:rsidRDefault="006D70C3" w:rsidP="006D70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06.10.2023 № 138 «О порядке расходования средств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поселение»»</w:t>
            </w:r>
          </w:p>
          <w:p w:rsidR="006D70C3" w:rsidRPr="006D70C3" w:rsidRDefault="006D70C3" w:rsidP="006D70C3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C3" w:rsidTr="00BF1229">
        <w:trPr>
          <w:trHeight w:val="50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Pr="006D70C3" w:rsidRDefault="006D70C3" w:rsidP="006D70C3">
            <w:pPr>
              <w:autoSpaceDE w:val="0"/>
              <w:autoSpaceDN w:val="0"/>
              <w:adjustRightInd w:val="0"/>
              <w:ind w:left="-156" w:firstLine="1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 (в редакции от 01.08.2022 № 63, от 31.01.2023 № 19)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 w:rsidP="00A573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C3" w:rsidRDefault="006D70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229" w:rsidTr="00BF1229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BF1229" w:rsidTr="00BF1229">
        <w:trPr>
          <w:trHeight w:val="46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921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28B">
              <w:rPr>
                <w:rFonts w:ascii="Arial" w:hAnsi="Arial" w:cs="Arial"/>
                <w:sz w:val="24"/>
                <w:szCs w:val="24"/>
              </w:rPr>
              <w:t>Об исполнении бюджета муниципального образования «Новоселовское сельское поселение» за девять месяцев 2023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921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921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229" w:rsidTr="00BF1229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BF1229" w:rsidTr="00BF1229">
        <w:trPr>
          <w:trHeight w:val="24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29" w:rsidRDefault="00BF1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1F7BA8" w:rsidP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анализ состояния законности при подготовке и прохождения отопительного сезона 2023-2024 годов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29" w:rsidRDefault="001F7BA8" w:rsidP="00F24A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20-2023/1090-23-20690012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9" w:rsidRDefault="00BF12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A5C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5C" w:rsidRDefault="00F24A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C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r>
              <w:rPr>
                <w:rFonts w:ascii="Arial" w:hAnsi="Arial" w:cs="Arial"/>
                <w:sz w:val="24"/>
                <w:szCs w:val="24"/>
              </w:rPr>
              <w:t>анализ состояния законности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сфере защиты прав субъектов предпринимательской деятельности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C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C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23-2023/1088-23-20690012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C" w:rsidRDefault="00F24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анализ состояния законности в сфере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государственно-частного партнерства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17-2023/1075-23-2069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состояния законности в сфере ЖКХ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20-2023/1080-23-20690012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r>
              <w:rPr>
                <w:rFonts w:ascii="Arial" w:hAnsi="Arial" w:cs="Arial"/>
                <w:sz w:val="24"/>
                <w:szCs w:val="24"/>
              </w:rPr>
              <w:t>анализ состояния законности в сфере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состояния объектов коммунальной инфраструктуры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20-2023/1069-23-20690012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BA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1F7BA8">
              <w:rPr>
                <w:rFonts w:ascii="Arial" w:hAnsi="Arial" w:cs="Arial"/>
                <w:sz w:val="24"/>
                <w:szCs w:val="24"/>
              </w:rPr>
              <w:t xml:space="preserve"> внесении изменения в решение Совета Новоселовского сельского поселения от 03.11.2020 № 20 «Об утверждении Положения о бюджетном процессе в муниципальном образовании «Новоселовское сельское поселение»»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28-2023/1038-23-20690012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 w:rsidR="005F7430" w:rsidRPr="005F7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7430" w:rsidRPr="005F7430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5F7430" w:rsidRPr="005F7430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 Совета Новоселовского сельского поселения от 28.11.2017 № 17 «Об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28-2023/989-23-20690012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постановления №91 от 30.09.2022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10-2023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5F7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r w:rsidR="002071EC">
              <w:rPr>
                <w:rFonts w:ascii="Arial" w:hAnsi="Arial" w:cs="Arial"/>
                <w:sz w:val="24"/>
                <w:szCs w:val="24"/>
              </w:rPr>
              <w:t>мониторинг исполнения требований законодательства при строительстве социально значимых объектов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20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207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17-2023/969-23-20690012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BA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A8" w:rsidRDefault="001F7B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A85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Корректировка муниципальной правовой базы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29-2023/972-23-20690012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A8" w:rsidRDefault="001F7B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C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 w:rsidP="00A85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состояния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законности в сфере </w:t>
            </w:r>
            <w:r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2023/973-23-20690012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C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№79 от 07.09.2022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10-2023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C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 w:rsidP="00A85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анализ состояния законности при подготовке и прохождения отопительного сезона 2023-2024 годов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 w:rsidP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20-2023/967-23-20690012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C8" w:rsidTr="00BF1229">
        <w:trPr>
          <w:trHeight w:val="24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 w:rsidRPr="00A85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5EC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A85EC8">
              <w:rPr>
                <w:rFonts w:ascii="Arial" w:hAnsi="Arial" w:cs="Arial"/>
                <w:sz w:val="24"/>
                <w:szCs w:val="24"/>
              </w:rPr>
              <w:t xml:space="preserve"> внесении изменений в постановление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28-2023/952-23-20690012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C8" w:rsidTr="00A77E9A">
        <w:trPr>
          <w:trHeight w:val="8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C8" w:rsidRDefault="00A85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C97192" w:rsidP="00A77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r w:rsidR="00A77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E9A" w:rsidRPr="00A77E9A">
              <w:rPr>
                <w:rFonts w:ascii="Arial" w:hAnsi="Arial" w:cs="Arial"/>
                <w:sz w:val="24"/>
                <w:szCs w:val="24"/>
              </w:rPr>
              <w:t>об  организации надежного теплоснабжения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77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77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28-2023/951-23-20690012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8" w:rsidRDefault="00A8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9A" w:rsidTr="00A77E9A">
        <w:trPr>
          <w:trHeight w:val="8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9A" w:rsidRDefault="00A77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Pr="00A77E9A" w:rsidRDefault="00A77E9A" w:rsidP="00A77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 w:rsidRPr="00A77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7E9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A77E9A">
              <w:rPr>
                <w:rFonts w:ascii="Arial" w:hAnsi="Arial" w:cs="Arial"/>
                <w:sz w:val="24"/>
                <w:szCs w:val="24"/>
              </w:rPr>
              <w:t>б установлении расчетной единицы,</w:t>
            </w:r>
          </w:p>
          <w:p w:rsidR="00A77E9A" w:rsidRDefault="00A77E9A" w:rsidP="00A77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7E9A">
              <w:rPr>
                <w:rFonts w:ascii="Arial" w:hAnsi="Arial" w:cs="Arial"/>
                <w:sz w:val="24"/>
                <w:szCs w:val="24"/>
              </w:rPr>
              <w:t>используемой для исчисления должностных окладов лиц, замещающих муниципальные должности в муниципальном образовании Новоселовское сельское поселение»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A77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A77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28-2023/949-23-20690012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A77E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9A" w:rsidTr="00925B42">
        <w:trPr>
          <w:trHeight w:val="537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9A" w:rsidRDefault="00A77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A8" w:rsidRDefault="00925B42" w:rsidP="00B700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A8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B700A8">
              <w:rPr>
                <w:rFonts w:ascii="Arial" w:hAnsi="Arial" w:cs="Arial"/>
                <w:sz w:val="24"/>
                <w:szCs w:val="24"/>
              </w:rPr>
              <w:t xml:space="preserve"> об организации</w:t>
            </w:r>
          </w:p>
          <w:p w:rsidR="00B700A8" w:rsidRPr="00B700A8" w:rsidRDefault="00925B42" w:rsidP="00B700A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0A8">
              <w:rPr>
                <w:rFonts w:ascii="Arial" w:hAnsi="Arial" w:cs="Arial"/>
                <w:sz w:val="24"/>
                <w:szCs w:val="24"/>
              </w:rPr>
              <w:t>парк</w:t>
            </w:r>
            <w:proofErr w:type="gramStart"/>
            <w:r w:rsidR="00B700A8" w:rsidRPr="00B70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0A8" w:rsidRPr="00B70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B700A8" w:rsidRPr="00B70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 установлении расчетной единицы,</w:t>
            </w:r>
          </w:p>
          <w:p w:rsidR="00A77E9A" w:rsidRDefault="00B700A8" w:rsidP="00B700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используемой для исчисления должностных окладов лиц, замещающих муниципальные должности в муниципальном образовании Новоселовское сельское </w:t>
            </w:r>
            <w:proofErr w:type="spellStart"/>
            <w:r w:rsidRPr="00B70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поселение</w:t>
            </w:r>
            <w:proofErr w:type="gramStart"/>
            <w:r w:rsidRPr="00B700A8">
              <w:rPr>
                <w:rFonts w:ascii="Arial" w:hAnsi="Arial" w:cs="Arial"/>
                <w:sz w:val="24"/>
                <w:szCs w:val="24"/>
              </w:rPr>
              <w:t>»</w:t>
            </w:r>
            <w:r w:rsidRPr="00B700A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925B42" w:rsidRPr="00B700A8">
              <w:rPr>
                <w:rFonts w:ascii="Arial" w:hAnsi="Arial" w:cs="Arial"/>
                <w:sz w:val="24"/>
                <w:szCs w:val="24"/>
              </w:rPr>
              <w:t>овочной</w:t>
            </w:r>
            <w:proofErr w:type="spellEnd"/>
            <w:r w:rsidR="00925B42" w:rsidRPr="00B700A8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925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925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11-2023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A77E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1229" w:rsidRDefault="00BF1229" w:rsidP="00BF1229"/>
    <w:p w:rsidR="00BF1229" w:rsidRDefault="00BF1229" w:rsidP="00BF1229"/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F45F0" w:rsidRPr="00BF45F0" w:rsidRDefault="00BF45F0" w:rsidP="00BF45F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02.10.2023                                                                                                     № 135/1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постановления Администрации Новоселовского сельского поселения от 15.05.2014 № 27 «Об утверждении</w:t>
      </w:r>
      <w:r w:rsidRPr="00BF45F0">
        <w:rPr>
          <w:rFonts w:ascii="Arial" w:hAnsi="Arial" w:cs="Arial"/>
          <w:sz w:val="24"/>
          <w:szCs w:val="24"/>
        </w:rPr>
        <w:t xml:space="preserve"> Порядка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поселение»»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BF45F0" w:rsidRPr="00BF45F0" w:rsidRDefault="00BF45F0" w:rsidP="00BF45F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ПОСТАНАВЛЯЮ:</w:t>
      </w: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1. Отменить постановления Администрации Новоселовского сельского поселения от 15.05.2014 № 27 «Об утверждении Порядка разработки, утверждения, реализации и мониторинга реализации ведомственных целевых программ муниципального образования «Новоселовское сельское поселение»».</w:t>
      </w: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поселения                                  Л.Н. Колпашникова</w:t>
      </w: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45F0" w:rsidRPr="00BF45F0" w:rsidRDefault="00BF45F0" w:rsidP="00BF45F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45F0" w:rsidRPr="00BF45F0" w:rsidRDefault="00BF45F0" w:rsidP="00BF45F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45F0" w:rsidRPr="00BF45F0" w:rsidRDefault="00BF45F0" w:rsidP="00BF45F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1229" w:rsidRDefault="00BF1229" w:rsidP="00BF1229"/>
    <w:p w:rsidR="00BF45F0" w:rsidRDefault="00BF45F0" w:rsidP="00BF1229"/>
    <w:p w:rsidR="00BF45F0" w:rsidRDefault="00BF45F0" w:rsidP="00BF1229"/>
    <w:p w:rsidR="00BF45F0" w:rsidRDefault="00BF45F0" w:rsidP="00BF1229"/>
    <w:p w:rsidR="00BF45F0" w:rsidRDefault="00BF45F0" w:rsidP="00BF1229"/>
    <w:p w:rsidR="00BF45F0" w:rsidRDefault="00BF45F0" w:rsidP="00BF1229"/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F45F0" w:rsidRPr="00BF45F0" w:rsidRDefault="00BF45F0" w:rsidP="00BF45F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06.10.2023                                                                                                        № 137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F4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на организацию теплоснабжения населённых пунктов Колпашевского района бюджету муниципального образования «Новоселовское сельское поселение»</w:t>
      </w: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28.07.2023 № 72 «О предоставлении из бюджета муниципального образования «Колпашевский район» бюджетам поселений, входящих в состав муниципального образования «Колпашевский район» иного межбюджетного трансферта на организацию теплоснабжения населённых пунктов Колпашевского района», Соглашением от 04.10.2023 б/н «О предоставлении иного межбюджетного трансферта на организацию теплоснабжения населённых пунктов Колпашевского района бюджету муниципального образования «Новоселовское сельское поселение»».</w:t>
      </w:r>
      <w:proofErr w:type="gramEnd"/>
    </w:p>
    <w:p w:rsidR="00BF45F0" w:rsidRPr="00BF45F0" w:rsidRDefault="00BF45F0" w:rsidP="00BF45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организацию теплоснабжения населённых пунктов Колпашевского района бюджету муниципального образования «Новоселовское сельское поселение» (далее – ИМБТ) в размере 395 128 (Триста девяносто пять тысяч сто двадцать восемь) рублей 00 копеек, направляются на ремонт тепловых сетей в с. Маракса по ул.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не позднее 20.12.2023, в случае наличия неиспользованного остатка средств ИМБТ обеспечить его возврат в бюджет муниципального образования «Колпашевский район» в срок не позднее 23.12.2023;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срок не позднее 26.12.2023 предоставить первый экземпляр в отдел бухгалтерского учета и отчетности Администрации Колпашевского района, второй экземпляр в отдел муниципального хозяйства Администрации Колпашевского района: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- отчет об использовании средств ИМБТ с указанием произведенных затрат и приложением документов, подтверждающих их целевое использование.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- по запросу в указанные сроки и в установленном порядке, иную информацию, а также документы, необходимые для осуществления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средств ИМБТ.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 С.В. Петров</w:t>
      </w:r>
    </w:p>
    <w:p w:rsidR="00BF45F0" w:rsidRDefault="00BF45F0" w:rsidP="00BF1229"/>
    <w:p w:rsidR="00BF45F0" w:rsidRDefault="00BF45F0" w:rsidP="00BF1229"/>
    <w:p w:rsidR="00BF1229" w:rsidRDefault="00BF1229" w:rsidP="00BF1229"/>
    <w:p w:rsidR="00EC6D3B" w:rsidRDefault="00EC6D3B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DE12F3" w:rsidRDefault="00DE12F3"/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F45F0" w:rsidRPr="00BF45F0" w:rsidRDefault="00BF45F0" w:rsidP="00BF45F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06.10.2023                                                                                                        № 138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F4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поселение»</w:t>
      </w: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28.07.2023 № 8 «О предоставлении иных межбюджетных трансфертов из бюджета муниципального образования «Колпашевский район» бюджетам поселений, входящих в состав муниципального образования «Колпашевский район» на организацию водоснабжения и водоотведения населённых пунктов Колпашевского района», Соглашением от 04.10.2023 б/н «О предоставлении иного межбюджетного трансферта на организацию водоснабжения и водоотведения населённых пунктов Колпашевского района бюджету муниципального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«Новоселовское сельское поселение»».</w:t>
      </w:r>
    </w:p>
    <w:p w:rsidR="00BF45F0" w:rsidRPr="00BF45F0" w:rsidRDefault="00BF45F0" w:rsidP="00BF45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 (далее – ИМБТ) в размере 225 342 (Двести двадцать пять тысяч триста сорок два) рублей 00 копеек, направляются: на проведение технического обслуживания водоочистного комплекса «Гейзер-ТМ»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с. Новоселово, д. Маракса; приобретение глубинного насоса; обустройство водозаборной скважины в д. </w:t>
      </w:r>
      <w:proofErr w:type="spell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; приобретение материалов для устройства водопровода по ул.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в с. Маракса.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не позднее 15.12.2023, в случае наличия неиспользованного остатка средств ИМБТ обеспечить его возврат в бюджет муниципального образования «Колпашевский район» в срок не позднее 18.12.2023;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срок не позднее 20.12.2023 предоставить первый экземпляр в отдел бухгалтерского учета и отчетности Администрации Колпашевского района, второй экземпляр в отдел муниципального хозяйства Администрации Колпашевского района: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- отчет об использовании средств ИМБТ с указанием произведенных затрат и приложением документов, подтверждающих их целевое использование.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- по запросу в указанные сроки и в установленном порядке, иную информацию, а также документы, необходимые для осуществления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средств ИМБТ.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С.В. Петров</w:t>
      </w:r>
    </w:p>
    <w:p w:rsidR="00DE12F3" w:rsidRDefault="00DE12F3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Pr="00BF45F0" w:rsidRDefault="00BF45F0" w:rsidP="00BF45F0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F45F0" w:rsidRPr="00BF45F0" w:rsidRDefault="00BF45F0" w:rsidP="00BF45F0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F45F0" w:rsidRPr="00BF45F0" w:rsidRDefault="00BF45F0" w:rsidP="00BF45F0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F45F0" w:rsidRPr="00BF45F0" w:rsidRDefault="00BF45F0" w:rsidP="00BF45F0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06.10.2023 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139</w:t>
      </w:r>
    </w:p>
    <w:p w:rsidR="00BF45F0" w:rsidRPr="00BF45F0" w:rsidRDefault="00BF45F0" w:rsidP="00BF45F0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21.06.2023 № 75 «</w:t>
      </w:r>
      <w:r w:rsidRPr="00BF45F0">
        <w:rPr>
          <w:rFonts w:ascii="Arial" w:hAnsi="Arial" w:cs="Arial"/>
          <w:sz w:val="24"/>
          <w:szCs w:val="24"/>
          <w:lang w:eastAsia="zh-CN"/>
        </w:rPr>
        <w:t>О порядке расходования средств иных межбюджетных трансфертов бюджету муниципального образования «Новоселовское сельское поселение» на благоустройство населённых пунктов Колпашевского района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>» (в редакции от 11.08.2023 №95)</w:t>
      </w:r>
    </w:p>
    <w:p w:rsidR="00BF45F0" w:rsidRPr="00BF45F0" w:rsidRDefault="00BF45F0" w:rsidP="00BF45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45F0" w:rsidRPr="00BF45F0" w:rsidRDefault="00BF45F0" w:rsidP="00BF45F0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BF45F0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BF45F0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BF45F0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BF45F0" w:rsidRPr="00BF45F0" w:rsidRDefault="00BF45F0" w:rsidP="00BF45F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BF45F0" w:rsidRPr="00BF45F0" w:rsidRDefault="00BF45F0" w:rsidP="00BF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21.06.2023 № 75 «</w:t>
      </w:r>
      <w:r w:rsidRPr="00BF45F0">
        <w:rPr>
          <w:rFonts w:ascii="Arial" w:hAnsi="Arial" w:cs="Arial"/>
          <w:sz w:val="24"/>
          <w:szCs w:val="24"/>
          <w:lang w:eastAsia="zh-CN"/>
        </w:rPr>
        <w:t>О порядке расходования средств иных межбюджетных трансфертов бюджету муниципального образования «Новоселовское сельское поселение» на благоустройство населённых пунктов Колпашевского района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BF45F0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BF45F0" w:rsidRPr="00BF45F0" w:rsidRDefault="00BF45F0" w:rsidP="00BF45F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BF45F0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BF45F0" w:rsidRPr="00BF45F0" w:rsidRDefault="00BF45F0" w:rsidP="00BF45F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«Установить, что средства иного межбюджетного трансферта на благоустройство населённых пунктов Колпашевского района (далее – ИМБТ) в размере 730 864 (Семьсот тридцать тысяч восемьсот шестьдесят четыре) рубля 40 копеек направляются на организацию уличного освещения по ул. Дорожная в с. Новоселово; ремонт и благоустройство памятника войнам, погибшим в годы Великой Отечественной войны 1941-1945 годов в д. </w:t>
      </w:r>
      <w:proofErr w:type="spell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удаление аварийных деревьев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с. Новоселово и д. Маракса.».</w:t>
      </w:r>
    </w:p>
    <w:p w:rsidR="00BF45F0" w:rsidRPr="00BF45F0" w:rsidRDefault="00BF45F0" w:rsidP="00BF45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</w:rPr>
        <w:t xml:space="preserve">2. </w:t>
      </w:r>
      <w:r w:rsidRPr="00BF45F0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BF4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F4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BF45F0" w:rsidRPr="00BF45F0" w:rsidRDefault="00BF45F0" w:rsidP="00BF45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С.В. Петров</w:t>
      </w:r>
    </w:p>
    <w:p w:rsidR="00BF45F0" w:rsidRPr="00BF45F0" w:rsidRDefault="00BF45F0" w:rsidP="00BF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F45F0" w:rsidRPr="00BF45F0" w:rsidRDefault="00BF45F0" w:rsidP="00BF45F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F45F0" w:rsidRPr="00BF45F0" w:rsidRDefault="00BF45F0" w:rsidP="00BF45F0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06.10.2023                                                                                                        № 140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F45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BF45F0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</w:p>
    <w:p w:rsidR="00BF45F0" w:rsidRPr="00BF45F0" w:rsidRDefault="00BF45F0" w:rsidP="00BF4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</w:t>
      </w: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28.08.2023 № 77 «О предоставлении 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 на реализацию проекта, отобранного по итогам проведения конкурса проектов и направленного на создание условий для развития туризма и туристической инфраструктуры Томской области», Соглашением от 04.10.2023 № 192 «О предоставлении иного межбюджетного трансферта из бюджета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района».</w:t>
      </w:r>
    </w:p>
    <w:p w:rsidR="00BF45F0" w:rsidRPr="00BF45F0" w:rsidRDefault="00BF45F0" w:rsidP="00BF45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 (далее – ИМБТ):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2023 году в размере 490 000 (Четыреста девяносто тысяч) рублей 00 копеек,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2024 году в размере 0,00(Ноль) рублей 00 копеек,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2025 году в размере 0,00(Ноль) рублей 00 копеек,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Направляются 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области: «Благоустройство территории туристского объекта Второе Светлое озеро»: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-приобретение щебеночно-песчаной смеси фр. 0-40С1 для отсыпки территории Второго Светлого озера в размере 400 000 (Четыреста тысяч) рублей 00 копеек;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-аренда автогрейдера ДЗ-143 в размере 50 000 (Пятьдесят тысяч) рублей 00 копеек;</w:t>
      </w:r>
    </w:p>
    <w:p w:rsidR="00BF45F0" w:rsidRPr="00BF45F0" w:rsidRDefault="00BF45F0" w:rsidP="00BF45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-изготовление информационного щита в размере 40 000 (Сорок тысяч) рублей 00 копеек 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дств в ср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>ок до 01.12.2023, в случае наличия неиспользованного остатка средств ИМБТ обеспечить его возврат в бюджет муниципального образования «Колпашевский район» в срок в срок не позднее 10.12.2023;</w:t>
      </w:r>
    </w:p>
    <w:p w:rsidR="00BF45F0" w:rsidRPr="00BF45F0" w:rsidRDefault="00BF45F0" w:rsidP="00BF45F0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В срок до 30.12.2023 предоставить Управлению по культуре, спорту и молодежной политике Администрации Колпашевского района отчетов: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расходах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муниципального образования «Новоселовское сельское поселение», в целях </w:t>
      </w:r>
      <w:proofErr w:type="spell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представляется ИМБТ, по форме согласно приложению №3 к Соглашению,</w:t>
      </w:r>
    </w:p>
    <w:p w:rsidR="00BF45F0" w:rsidRPr="00BF45F0" w:rsidRDefault="00BF45F0" w:rsidP="00BF45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- Достижение значения показателей результативности по форме согласно приложению №4 к Соглашению.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BF45F0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45F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F45F0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BF45F0" w:rsidRPr="00BF45F0" w:rsidRDefault="00BF45F0" w:rsidP="00BF45F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5F0" w:rsidRPr="00BF45F0" w:rsidRDefault="00BF45F0" w:rsidP="00BF4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45F0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E25500" w:rsidRDefault="00E2550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BF45F0" w:rsidRDefault="00BF45F0"/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06885" w:rsidRPr="00406885" w:rsidRDefault="00406885" w:rsidP="00406885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12.10.2023                                                                                                        № 141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на проведение работ по обновлению и созданию минерализованных полос вокруг населенных пунктов муниципального образования «Новоселовское сельское поселение»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Думы Колпашевского района от 19.09.2023 № 95 «О предоставлении бюджету муниципального образования «Новоселовского сельского поселения», бюджету муниципального образования «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Чажемтовского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поселения», иных межбюджетных трансфертов на проведение работ по обновлению и созданию минерализованных полос вокруг населенных пунктов», Соглашением от 04.10.2023 б/н «О предоставлении иного межбюджетного трансферта на организацию теплоснабжения населённых пунктов Колпашевского района бюджету муниципального образования «Новоселовское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поселение»».</w:t>
      </w:r>
    </w:p>
    <w:p w:rsidR="00406885" w:rsidRPr="00406885" w:rsidRDefault="00406885" w:rsidP="004068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06885" w:rsidRPr="00406885" w:rsidRDefault="00406885" w:rsidP="0040688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на проведение работ по обновлению и созданию минерализованных полос вокруг населенных пунктов муниципального образования «Новоселовское сельское поселение» (далее – ИМБТ) в размере 127 000 (Сто двадцать семь тысяч) рублей 00 копеек, направляются на проведение работ по обновлению и созданию минерализованных полос вокруг населенных пунктов муниципального образования «Новоселовское сельское поселение».</w:t>
      </w:r>
      <w:proofErr w:type="gramEnd"/>
    </w:p>
    <w:p w:rsidR="00406885" w:rsidRPr="00406885" w:rsidRDefault="00406885" w:rsidP="0040688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406885" w:rsidRPr="00406885" w:rsidRDefault="00406885" w:rsidP="00406885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не позднее 21.12.2023, в случае наличия неиспользованного остатка средств ИМБТ обеспечить его возврат в бюджет муниципального образования «Колпашевский район» в срок не позднее 23.12.;</w:t>
      </w:r>
    </w:p>
    <w:p w:rsidR="00406885" w:rsidRPr="00406885" w:rsidRDefault="00406885" w:rsidP="00406885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В срок не позднее 25.12.2023 предоставить в отдел ГОЧС и безопасности населения, а также в отдел бухгалтерского учета и отчетности Администрации Колпашевского района2023на бумажном носители и в виде электронного документа отчет об использовании средств ИМБТ.</w:t>
      </w:r>
      <w:proofErr w:type="gramEnd"/>
    </w:p>
    <w:p w:rsidR="00406885" w:rsidRPr="00406885" w:rsidRDefault="00406885" w:rsidP="0040688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406885" w:rsidRPr="00406885" w:rsidRDefault="00406885" w:rsidP="0040688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406885" w:rsidRPr="00406885" w:rsidRDefault="00406885" w:rsidP="0040688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Ведомостях органов местного самоуправления Новоселовского сельского поселения и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разместить на официальном сайте органов местного самоуправления Новоселовского сельского поселения.</w:t>
      </w: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С.В. Петров</w:t>
      </w:r>
    </w:p>
    <w:p w:rsidR="00BF45F0" w:rsidRDefault="00BF45F0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885" w:rsidRPr="00406885" w:rsidRDefault="00406885" w:rsidP="00406885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16.10.2023                                                                                                      № 144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на поощрение поселенческих команд, участвующих в </w:t>
      </w:r>
      <w:r w:rsidRPr="00406885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Чажемтовского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из бюджета муниципального образования «Колпашевский район» в 2023 году</w:t>
      </w:r>
    </w:p>
    <w:p w:rsidR="00406885" w:rsidRPr="00406885" w:rsidRDefault="00406885" w:rsidP="00406885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между Администрацией Колпашевского района и Администрацией Новоселовского сельского поселения от 22.09.2023 № 181 «О предоставлении иного межбюджетного трансферта бюджету муниципального образования «Новоселовское сельское поселение» на поощрение поселенческих команд, участвующих в </w:t>
      </w:r>
      <w:r w:rsidRPr="00406885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с.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Чажемтовского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 бюджета муниципального образования «Колпашевский район» в 2023 году»</w:t>
      </w:r>
      <w:proofErr w:type="gramEnd"/>
    </w:p>
    <w:p w:rsidR="00406885" w:rsidRPr="00406885" w:rsidRDefault="00406885" w:rsidP="004068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06885" w:rsidRPr="00406885" w:rsidRDefault="00406885" w:rsidP="0040688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поощрение поселенческих команд, участвующих в </w:t>
      </w:r>
      <w:r w:rsidRPr="00406885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с.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Чажемтовского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 бюджета муниципального образования «Колпашевский район» в 2023 году (далее – ИМБТ) в размере 20 000 рублей (Двадцать тысяч) рублей направляются на улучшение спортивной материально-технической базы поселения.</w:t>
      </w:r>
      <w:proofErr w:type="gramEnd"/>
    </w:p>
    <w:p w:rsidR="00406885" w:rsidRPr="00406885" w:rsidRDefault="00406885" w:rsidP="0040688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406885" w:rsidRPr="00406885" w:rsidRDefault="00406885" w:rsidP="00406885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15.11.2023, в случае наличия неиспользованного остатка средств ИМБТ обеспечить его возврат в бюджет муниципального образования «Колпашевский район» в срок до 22.11.2023;</w:t>
      </w:r>
    </w:p>
    <w:p w:rsidR="00406885" w:rsidRPr="00406885" w:rsidRDefault="00406885" w:rsidP="00406885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27.11.2023 года.</w:t>
      </w:r>
    </w:p>
    <w:p w:rsidR="00406885" w:rsidRPr="00406885" w:rsidRDefault="00406885" w:rsidP="0040688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 </w:t>
      </w:r>
    </w:p>
    <w:p w:rsidR="00406885" w:rsidRPr="00406885" w:rsidRDefault="00406885" w:rsidP="0040688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406885" w:rsidRPr="00406885" w:rsidRDefault="00406885" w:rsidP="0040688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06885" w:rsidRPr="00406885" w:rsidRDefault="00406885" w:rsidP="0040688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С.В. Петров</w:t>
      </w:r>
    </w:p>
    <w:p w:rsidR="00406885" w:rsidRDefault="00406885"/>
    <w:p w:rsidR="00406885" w:rsidRDefault="00406885"/>
    <w:p w:rsidR="00406885" w:rsidRPr="00406885" w:rsidRDefault="00406885" w:rsidP="0040688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406885" w:rsidRPr="00406885" w:rsidRDefault="00406885" w:rsidP="0040688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06885" w:rsidRPr="00406885" w:rsidRDefault="00406885" w:rsidP="0040688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06885" w:rsidRPr="00406885" w:rsidRDefault="00406885" w:rsidP="0040688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24.10.2023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152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06.10.2023 № 140 «</w:t>
      </w:r>
      <w:r w:rsidRPr="00406885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406885">
        <w:rPr>
          <w:rFonts w:ascii="Arial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406885">
        <w:rPr>
          <w:rFonts w:ascii="Arial" w:hAnsi="Arial" w:cs="Arial"/>
          <w:sz w:val="24"/>
          <w:szCs w:val="24"/>
          <w:lang w:eastAsia="zh-CN"/>
        </w:rPr>
        <w:t>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406885" w:rsidRPr="00406885" w:rsidRDefault="00406885" w:rsidP="0040688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Новоселовского сельского поселения от 06.10.2023 № 140 «О порядке </w:t>
      </w: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района» </w:t>
      </w:r>
      <w:r w:rsidRPr="00406885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406885" w:rsidRPr="00406885" w:rsidRDefault="00406885" w:rsidP="0040688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«1. Установить, что средства иного межбюджетного трансферта из бюджета муниципального образования «Колпашевский район» бюджету муниципального образования «Новоселовское сельское поселение» входящего в состав муниципального района (далее – ИМБТ):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в 2023 году в размере 490 000 (Четыреста девяносто тысяч) рублей 00 копеек,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в 2024 году в размере 0,00(Ноль) рублей 00 копеек,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в 2025 году в размере 0,00(Ноль) рублей 00 копеек,</w:t>
      </w:r>
    </w:p>
    <w:p w:rsidR="00406885" w:rsidRPr="00406885" w:rsidRDefault="00406885" w:rsidP="0040688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Направляются 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области: «Благоустройство территории туристского объекта Второе Светлое озеро»: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-приобретение щебеночно-песчаной смеси фр. 0-40С1 для отсыпки территории Второго Светлого озера в размере 400 000 (Четыреста тысяч) рублей 00 копеек;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-аренда автогрейдера ДЗ-143 в размере 60 000 (Шестьдесят тысяч) рублей 00 копеек;</w:t>
      </w:r>
    </w:p>
    <w:p w:rsidR="00406885" w:rsidRPr="00406885" w:rsidRDefault="00406885" w:rsidP="0040688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-изготовление информационного щита в размере 30 000 (Тридцать тысяч) рублей 00 копеек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406885" w:rsidRPr="00406885" w:rsidRDefault="00406885" w:rsidP="004068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</w:rPr>
        <w:t xml:space="preserve">2. </w:t>
      </w:r>
      <w:r w:rsidRPr="00406885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С.В. Петров</w:t>
      </w:r>
    </w:p>
    <w:p w:rsidR="00406885" w:rsidRPr="00406885" w:rsidRDefault="00406885" w:rsidP="0040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Pr="00406885" w:rsidRDefault="00406885" w:rsidP="0040688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406885" w:rsidRPr="00406885" w:rsidRDefault="00406885" w:rsidP="0040688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06885" w:rsidRPr="00406885" w:rsidRDefault="00406885" w:rsidP="0040688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06885" w:rsidRPr="00406885" w:rsidRDefault="00406885" w:rsidP="0040688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25.10.2023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153</w:t>
      </w:r>
    </w:p>
    <w:p w:rsidR="00406885" w:rsidRPr="00406885" w:rsidRDefault="00406885" w:rsidP="0040688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left="-156" w:firstLine="156"/>
        <w:jc w:val="center"/>
        <w:rPr>
          <w:rFonts w:ascii="Arial" w:hAnsi="Arial" w:cs="Arial"/>
          <w:sz w:val="24"/>
          <w:szCs w:val="24"/>
          <w:lang w:eastAsia="zh-CN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06.10.2023 № 138 «</w:t>
      </w:r>
      <w:r w:rsidRPr="00406885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406885">
        <w:rPr>
          <w:rFonts w:ascii="Arial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406885">
        <w:rPr>
          <w:rFonts w:ascii="Arial" w:hAnsi="Arial" w:cs="Arial"/>
          <w:sz w:val="24"/>
          <w:szCs w:val="24"/>
          <w:lang w:eastAsia="zh-CN"/>
        </w:rPr>
        <w:t>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поселение»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885" w:rsidRPr="00406885" w:rsidRDefault="00406885" w:rsidP="00406885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406885" w:rsidRPr="00406885" w:rsidRDefault="00406885" w:rsidP="0040688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Новоселовского сельского поселения от 06.10.2023 № 138 «О порядке расходования средств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поселение»» </w:t>
      </w:r>
      <w:r w:rsidRPr="00406885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406885" w:rsidRPr="00406885" w:rsidRDefault="00406885" w:rsidP="0040688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406885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Пункт 1 изложить в следующей редакции:</w:t>
      </w:r>
    </w:p>
    <w:p w:rsidR="00406885" w:rsidRPr="00406885" w:rsidRDefault="00406885" w:rsidP="0040688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«Новоселовское сельское поселение (далее – ИМБТ) в размере 225 342 (Двести двадцать пять тысяч триста сорок два) рублей 00 копеек, направляются: на проведение технического обслуживания водоочистного комплекса «Гейзер-ТМ» в с. Новоселово, д. Маракса, а именно на техническое обслуживания оборудования локальной станции подготовки питьевой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воды «Гейзер-ТМ», расположенной по адресу: Томская область, Колпашевский район, Новоселовское сельское поселение с. Новоселово, д. Маракса; приобретение глубинного насоса; обустройство водоразборной скважины в д.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; приобретение материалов для устройства водопровода по ул. Юбилейная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с. Маракса.»</w:t>
      </w:r>
    </w:p>
    <w:p w:rsidR="00406885" w:rsidRPr="00406885" w:rsidRDefault="00406885" w:rsidP="004068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</w:rPr>
        <w:t xml:space="preserve">2. </w:t>
      </w:r>
      <w:r w:rsidRPr="00406885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С.В. Петров</w:t>
      </w:r>
    </w:p>
    <w:p w:rsidR="00406885" w:rsidRPr="00406885" w:rsidRDefault="00406885" w:rsidP="0040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Default="00406885"/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06885" w:rsidRPr="00406885" w:rsidRDefault="00406885" w:rsidP="00406885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eastAsia="Times New Roman" w:hAnsi="Arial" w:cs="Arial"/>
          <w:sz w:val="24"/>
          <w:szCs w:val="24"/>
          <w:lang w:eastAsia="zh-CN"/>
        </w:rPr>
        <w:t>25.10.2023</w:t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№ 154</w:t>
      </w:r>
    </w:p>
    <w:p w:rsidR="00406885" w:rsidRPr="00406885" w:rsidRDefault="00406885" w:rsidP="00406885">
      <w:pPr>
        <w:tabs>
          <w:tab w:val="left" w:pos="4513"/>
        </w:tabs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 (в редакции от 01.08.2022 № 63, от 31.01.2023 № 19)</w:t>
      </w:r>
    </w:p>
    <w:p w:rsidR="00406885" w:rsidRPr="00406885" w:rsidRDefault="00406885" w:rsidP="00406885">
      <w:pPr>
        <w:tabs>
          <w:tab w:val="left" w:pos="4513"/>
        </w:tabs>
        <w:spacing w:before="48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актов в соответствие с законодательством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приложение к постановлению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поселение», изложив пункт 2.1 в следующей редакции: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1.1. «2.1.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0"/>
        <w:gridCol w:w="2979"/>
      </w:tblGrid>
      <w:tr w:rsidR="00406885" w:rsidRPr="00406885" w:rsidTr="00335A6A">
        <w:trPr>
          <w:trHeight w:val="36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</w:t>
            </w: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оклада (рублей)</w:t>
            </w:r>
          </w:p>
        </w:tc>
      </w:tr>
      <w:tr w:rsidR="00406885" w:rsidRPr="00406885" w:rsidTr="00335A6A">
        <w:trPr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40688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должностей работников физической культуры и спорта второго уровня    </w:t>
            </w:r>
          </w:p>
        </w:tc>
      </w:tr>
      <w:tr w:rsidR="00406885" w:rsidRPr="00406885" w:rsidTr="00335A6A">
        <w:trPr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квалификационный уровень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13 545,00</w:t>
            </w:r>
          </w:p>
        </w:tc>
      </w:tr>
    </w:tbl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06885" w:rsidRPr="00406885" w:rsidRDefault="00406885" w:rsidP="0040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 и распространяет свое действия на правоотношения, возникшие с 01.10.2023.</w:t>
      </w:r>
    </w:p>
    <w:p w:rsidR="00406885" w:rsidRPr="00406885" w:rsidRDefault="00406885" w:rsidP="004068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3.Опубликовать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06885" w:rsidRPr="00406885" w:rsidRDefault="00406885" w:rsidP="004068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406885" w:rsidRPr="00406885" w:rsidRDefault="00406885" w:rsidP="0040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406885" w:rsidRPr="00406885" w:rsidRDefault="00406885" w:rsidP="0040688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406885" w:rsidRPr="00406885" w:rsidRDefault="00406885" w:rsidP="00406885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406885" w:rsidRPr="00406885" w:rsidRDefault="00406885" w:rsidP="0040688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09.10.2023   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20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девять месяцев 2023 года</w:t>
      </w: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406885" w:rsidRPr="00406885" w:rsidRDefault="00406885" w:rsidP="00406885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девять месяцев 2023 года согласно приложениям 1, 2, 3, 4 и 5 к настоящему распоряжению.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2. В срок до 31.10.2023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С.В. Петров</w:t>
      </w: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p w:rsidR="00406885" w:rsidRDefault="0040688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3975"/>
        <w:gridCol w:w="1221"/>
        <w:gridCol w:w="1179"/>
        <w:gridCol w:w="1008"/>
      </w:tblGrid>
      <w:tr w:rsidR="004068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от 09.10.2023 №20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девять месяцев 2023 год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01.10.2023 года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01.10. 2023 года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</w:t>
            </w:r>
            <w:proofErr w:type="spellEnd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-нения</w:t>
            </w:r>
            <w:proofErr w:type="gramEnd"/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18200000000000000000</w:t>
            </w:r>
          </w:p>
        </w:tc>
        <w:tc>
          <w:tcPr>
            <w:tcW w:w="73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182 10102000010000110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677,2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596,3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88,1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1 277,6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106,5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114,9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182 10302251010000110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701,7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696,4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99,3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102,4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182 10500000000000000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182 10503000010000110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182  10503010010000110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182 10503010012100110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182 10600000000000000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174,9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20,8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182 10601000000000110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28,8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28,8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182 10606000000000110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9,5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36,1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2,6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901 00000000000000000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Администрация Новоселовского сельского поселения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901 10804020011000110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205,9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306,2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901 11105025100000120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42,2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901 11105035100000120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901 11109045100008120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901 11406025100000430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901 11602020020000140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901 116070100000140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000 11700000000000000000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901 11701050100000180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Невыясненые</w:t>
            </w:r>
            <w:proofErr w:type="spellEnd"/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31 831,6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31 386,5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31 831,6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31 386,5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98,6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901 20210000000000150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3 869,2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3 869,2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901 20215001100000150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3 869,2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3 869,2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901 20230000000000150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RPr="00406885" w:rsidTr="00406885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901 20235118100000150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901 20240000000000150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27 530,2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27 085,1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98,4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901 20249999000000150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27 530,2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27 085,1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98,4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901 20249999100000150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27 530,2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27 085,1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98,4</w:t>
            </w:r>
          </w:p>
        </w:tc>
      </w:tr>
      <w:tr w:rsidR="00406885" w:rsidRP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33 926,7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33 420,3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P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0688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</w:t>
            </w:r>
          </w:p>
        </w:tc>
      </w:tr>
    </w:tbl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  <w:sectPr w:rsidR="00406885" w:rsidSect="00E2550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463"/>
        <w:gridCol w:w="507"/>
        <w:gridCol w:w="1193"/>
        <w:gridCol w:w="496"/>
        <w:gridCol w:w="1040"/>
        <w:gridCol w:w="1027"/>
        <w:gridCol w:w="984"/>
      </w:tblGrid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распоряжению Администрации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Новоселовского сельского поселения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09.10.2023 № 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девять месяцев 2023 года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01.10.2023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01.10.2023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33 306,3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97,8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33 306,3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97,8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98,3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1157,1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6812,2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5183,5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5183,5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5183,5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5183,5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1308,2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1308,2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1308,2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военные комиссариаты"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80 0 03 51180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503,1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481,7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481,7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безопасности населения Колпашевского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435,6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Обустройство источника противопожарного водоснабжения в д.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41 2 01 00330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41 2 01 00330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41 2 01 00330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условий для деятельности добровольных пожарных команд на территориях населенных пунктов, не прикрытых подразделениями пожарной охраны"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41 2 03 00000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Организация работы добровольных пожарных команд на территориях населённых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пунктов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не прикрытых подразделениями пожарной охраны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41 2 03 00306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41 2 03 00306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031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41 2 03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00306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3 318,8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2 872,3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86,5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L5990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 1 92 L5990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06 1 92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L5990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2 872,3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2 872,3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1 182,3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деятельности в соответствии с законодательством Российской Федерации"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на территории Колпашевского района»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«Организация и проведение мероприятий, направленных на создание условий для развития туризма»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Реализация проектов, отобранных по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54 0 01 41040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54 0 01 41040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445,2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14306,7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14266,1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12349,8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12349,7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Субсидия на компенсацию местным бюджетам расходов по организации электроснабжения от дизельных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11 689,0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11 688,9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1956,9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97,9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Организация электроснабжения населенных пунктов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48 0 01 20310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71,7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 населённых пунктов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65 0 06 00312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65 0 06 00312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65 0 06 00312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сетей уличного освещения"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297,6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297,6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«Муниципальные кадры»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94,2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623,3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94,2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629,2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95,5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94,9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94,9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94,9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94,6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94,6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P5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69,3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спартакиаде в с. Тогур Колпашевского городского поселения</w:t>
            </w:r>
            <w:proofErr w:type="gram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47 1 02 00316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06885" w:rsidTr="004068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8,00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885" w:rsidRDefault="0040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 w:rsidP="00406885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406885" w:rsidRPr="00406885" w:rsidRDefault="00406885" w:rsidP="00406885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406885" w:rsidRPr="00406885" w:rsidRDefault="00406885" w:rsidP="0040688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406885" w:rsidRPr="00406885" w:rsidRDefault="00406885" w:rsidP="00406885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>от 09.10.2023 № 20</w:t>
      </w:r>
    </w:p>
    <w:p w:rsidR="00406885" w:rsidRPr="00406885" w:rsidRDefault="00406885" w:rsidP="00406885">
      <w:pPr>
        <w:spacing w:after="0" w:line="240" w:lineRule="auto"/>
        <w:ind w:firstLine="1077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4068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девять месяцев 2023 года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-46 104,07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-33 501,56</w:t>
            </w:r>
          </w:p>
        </w:tc>
      </w:tr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46 904,00</w:t>
            </w:r>
          </w:p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32 661,63</w:t>
            </w:r>
          </w:p>
        </w:tc>
      </w:tr>
      <w:tr w:rsidR="00406885" w:rsidRPr="00406885" w:rsidTr="00335A6A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4068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4068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5" w:rsidRPr="00406885" w:rsidRDefault="00406885" w:rsidP="00406885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68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-839,93</w:t>
            </w:r>
          </w:p>
        </w:tc>
      </w:tr>
    </w:tbl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right="111"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6885" w:rsidRPr="00406885" w:rsidRDefault="00406885" w:rsidP="004068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6885" w:rsidRPr="00406885" w:rsidRDefault="00406885" w:rsidP="004068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Default="00406885">
      <w:pPr>
        <w:rPr>
          <w:rFonts w:ascii="Arial" w:hAnsi="Arial" w:cs="Arial"/>
          <w:sz w:val="24"/>
          <w:szCs w:val="24"/>
        </w:rPr>
        <w:sectPr w:rsidR="00406885" w:rsidSect="004068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 w:rsidP="00406885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406885">
        <w:rPr>
          <w:rFonts w:ascii="Arial" w:hAnsi="Arial" w:cs="Arial"/>
          <w:sz w:val="24"/>
          <w:szCs w:val="24"/>
        </w:rPr>
        <w:t>Приложение 4 к распоряжению</w:t>
      </w:r>
    </w:p>
    <w:p w:rsidR="00406885" w:rsidRPr="00406885" w:rsidRDefault="00406885" w:rsidP="00406885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406885" w:rsidRPr="00406885" w:rsidRDefault="00406885" w:rsidP="0040688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406885" w:rsidRPr="00406885" w:rsidRDefault="00406885" w:rsidP="0040688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09.10.2023 № 20</w:t>
      </w:r>
    </w:p>
    <w:p w:rsidR="00406885" w:rsidRPr="00406885" w:rsidRDefault="00406885" w:rsidP="0040688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6885">
        <w:rPr>
          <w:rFonts w:ascii="Arial" w:hAnsi="Arial" w:cs="Arial"/>
          <w:sz w:val="24"/>
          <w:szCs w:val="24"/>
        </w:rPr>
        <w:t>за девять месяцев 2023 года</w:t>
      </w:r>
    </w:p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406885" w:rsidRPr="00406885" w:rsidRDefault="00406885" w:rsidP="004068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на 01.10.2023 составляет 3 611,4 тыс. рублей (в </w:t>
      </w:r>
      <w:proofErr w:type="spellStart"/>
      <w:r w:rsidRPr="00406885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406885">
        <w:rPr>
          <w:rFonts w:ascii="Arial" w:hAnsi="Arial" w:cs="Arial"/>
          <w:color w:val="000000"/>
          <w:sz w:val="24"/>
          <w:szCs w:val="24"/>
        </w:rPr>
        <w:t>. остаток на 01.01.2023 года 358,41т.р.)</w:t>
      </w:r>
    </w:p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406885" w:rsidRPr="00406885" w:rsidTr="00335A6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885" w:rsidRPr="00406885" w:rsidRDefault="00406885" w:rsidP="0040688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девять месяцев 2023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девять месяцев 2023 года (тыс. руб.)</w:t>
            </w:r>
          </w:p>
        </w:tc>
      </w:tr>
      <w:tr w:rsidR="00406885" w:rsidRPr="00406885" w:rsidTr="00335A6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 xml:space="preserve"> 3 326,00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2 872,28</w:t>
            </w:r>
          </w:p>
        </w:tc>
      </w:tr>
      <w:tr w:rsidR="00406885" w:rsidRPr="00406885" w:rsidTr="00335A6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885" w:rsidRPr="00406885" w:rsidRDefault="00406885" w:rsidP="0040688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85" w:rsidRPr="00406885" w:rsidRDefault="00406885" w:rsidP="0040688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85" w:rsidRPr="00406885" w:rsidTr="00335A6A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1 277,60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823,88</w:t>
            </w:r>
          </w:p>
        </w:tc>
      </w:tr>
      <w:tr w:rsidR="00406885" w:rsidRPr="00406885" w:rsidTr="00335A6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1 689,99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1 689,99</w:t>
            </w:r>
          </w:p>
        </w:tc>
      </w:tr>
      <w:tr w:rsidR="00406885" w:rsidRPr="00406885" w:rsidTr="00335A6A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358,41</w:t>
            </w:r>
          </w:p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358,41</w:t>
            </w:r>
          </w:p>
          <w:p w:rsidR="00406885" w:rsidRPr="00406885" w:rsidRDefault="00406885" w:rsidP="0040688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406885" w:rsidRPr="00406885" w:rsidTr="00335A6A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85">
              <w:rPr>
                <w:rFonts w:ascii="Arial" w:hAnsi="Arial" w:cs="Arial"/>
                <w:sz w:val="24"/>
                <w:szCs w:val="24"/>
              </w:rPr>
              <w:t>453,72</w:t>
            </w:r>
          </w:p>
          <w:p w:rsidR="00406885" w:rsidRPr="00406885" w:rsidRDefault="00406885" w:rsidP="0040688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85" w:rsidRPr="00406885" w:rsidRDefault="00406885" w:rsidP="0040688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885" w:rsidRPr="00406885" w:rsidRDefault="00406885" w:rsidP="0040688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6885" w:rsidRPr="00406885" w:rsidRDefault="00406885" w:rsidP="004068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p w:rsidR="00406885" w:rsidRPr="00406885" w:rsidRDefault="00406885" w:rsidP="00406885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406885">
        <w:rPr>
          <w:rFonts w:ascii="Arial" w:hAnsi="Arial" w:cs="Arial"/>
          <w:sz w:val="24"/>
          <w:szCs w:val="24"/>
        </w:rPr>
        <w:lastRenderedPageBreak/>
        <w:t>Приложение 5 к распоряжению</w:t>
      </w:r>
    </w:p>
    <w:p w:rsidR="00406885" w:rsidRPr="00406885" w:rsidRDefault="00406885" w:rsidP="00406885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406885" w:rsidRPr="00406885" w:rsidRDefault="00406885" w:rsidP="0040688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406885" w:rsidRPr="00406885" w:rsidRDefault="00406885" w:rsidP="0040688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068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09.10.2023 № 20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девять месяцев 2023 года</w:t>
      </w:r>
    </w:p>
    <w:p w:rsidR="00406885" w:rsidRPr="00406885" w:rsidRDefault="00406885" w:rsidP="0040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40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девять месяцев 2023 года </w:t>
      </w: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в объеме   33 420,3 тыс. рублей или 98,5% к плану (33 926,7 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>), из них налоговые и неналоговые доходы поступили в объеме 2 033,8 тыс. рублей, безвозмездные поступления составили 31 386,5 тыс. рублей. По сравнению с аналогичным периодом 2022 года налоговые и неналоговые доходы уменьшились на 439,5 тыс. рублей.</w:t>
      </w:r>
      <w:r w:rsidRPr="0040688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Уменьшение произошло за счет того, что в 2023 году МУП «</w:t>
      </w:r>
      <w:proofErr w:type="spell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>» сработали в убыток, поэтому не было поступлений от части прибыли муниципальных унитарных предприятий, созданных органами местного самоуправления МО «Новоселовское сельское поселение», остающаяся после уплаты налогов и иных обязательных платежей, подлежит зачислению в бюджет МО «Новоселовское сельское поселение» в размере 10 процентов.</w:t>
      </w:r>
      <w:proofErr w:type="gramEnd"/>
    </w:p>
    <w:p w:rsidR="00406885" w:rsidRPr="00406885" w:rsidRDefault="00406885" w:rsidP="00406885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девять месяцев 2023 года в сумме            33 306,3 тыс. рублей исполнение составило 32 588,3 тыс. рублей или 97,8 %.</w:t>
      </w:r>
    </w:p>
    <w:p w:rsidR="00406885" w:rsidRPr="00406885" w:rsidRDefault="00406885" w:rsidP="00406885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>По итогам исполнения бюджета муниципального образования «Новоселовское сельское поселение» за девять месяцев 2023 года сложился профицит сумме 839,93 тыс. рублей.</w:t>
      </w:r>
    </w:p>
    <w:p w:rsidR="00406885" w:rsidRPr="00406885" w:rsidRDefault="00406885" w:rsidP="00406885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406885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406885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имеют нулевые показатели.</w:t>
      </w:r>
    </w:p>
    <w:p w:rsidR="00406885" w:rsidRPr="00406885" w:rsidRDefault="00406885" w:rsidP="00406885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 w:rsidP="0040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6885" w:rsidRPr="00406885" w:rsidRDefault="00406885">
      <w:pPr>
        <w:rPr>
          <w:rFonts w:ascii="Arial" w:hAnsi="Arial" w:cs="Arial"/>
          <w:sz w:val="24"/>
          <w:szCs w:val="24"/>
        </w:rPr>
      </w:pPr>
    </w:p>
    <w:sectPr w:rsidR="00406885" w:rsidRPr="00406885" w:rsidSect="00406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96" w:rsidRDefault="003B4796" w:rsidP="00DE12F3">
      <w:pPr>
        <w:spacing w:after="0" w:line="240" w:lineRule="auto"/>
      </w:pPr>
      <w:r>
        <w:separator/>
      </w:r>
    </w:p>
  </w:endnote>
  <w:endnote w:type="continuationSeparator" w:id="0">
    <w:p w:rsidR="003B4796" w:rsidRDefault="003B4796" w:rsidP="00DE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9F" w:rsidRDefault="003B4796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96" w:rsidRDefault="003B4796" w:rsidP="00DE12F3">
      <w:pPr>
        <w:spacing w:after="0" w:line="240" w:lineRule="auto"/>
      </w:pPr>
      <w:r>
        <w:separator/>
      </w:r>
    </w:p>
  </w:footnote>
  <w:footnote w:type="continuationSeparator" w:id="0">
    <w:p w:rsidR="003B4796" w:rsidRDefault="003B4796" w:rsidP="00DE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15" w:rsidRDefault="008336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6885">
      <w:rPr>
        <w:noProof/>
      </w:rPr>
      <w:t>46</w:t>
    </w:r>
    <w:r>
      <w:fldChar w:fldCharType="end"/>
    </w:r>
  </w:p>
  <w:p w:rsidR="00785D15" w:rsidRDefault="003B47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FC4873"/>
    <w:multiLevelType w:val="hybridMultilevel"/>
    <w:tmpl w:val="C34A8AA0"/>
    <w:lvl w:ilvl="0" w:tplc="F28ED22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91863"/>
    <w:multiLevelType w:val="hybridMultilevel"/>
    <w:tmpl w:val="43D25474"/>
    <w:lvl w:ilvl="0" w:tplc="A1B0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C7153B4"/>
    <w:multiLevelType w:val="hybridMultilevel"/>
    <w:tmpl w:val="7C0068C4"/>
    <w:lvl w:ilvl="0" w:tplc="73D4F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A5D5C"/>
    <w:multiLevelType w:val="multilevel"/>
    <w:tmpl w:val="9CBEBE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>
    <w:nsid w:val="67904227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F4900A2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325CE1"/>
    <w:multiLevelType w:val="hybridMultilevel"/>
    <w:tmpl w:val="3FC4CECE"/>
    <w:lvl w:ilvl="0" w:tplc="C0B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4"/>
    <w:rsid w:val="000241C1"/>
    <w:rsid w:val="000F3B1B"/>
    <w:rsid w:val="001512C3"/>
    <w:rsid w:val="001A446C"/>
    <w:rsid w:val="001F7BA8"/>
    <w:rsid w:val="00200393"/>
    <w:rsid w:val="002071EC"/>
    <w:rsid w:val="00254A42"/>
    <w:rsid w:val="003A1591"/>
    <w:rsid w:val="003B4796"/>
    <w:rsid w:val="003D79D7"/>
    <w:rsid w:val="00406885"/>
    <w:rsid w:val="004F6B42"/>
    <w:rsid w:val="005F7430"/>
    <w:rsid w:val="006D3891"/>
    <w:rsid w:val="006D70C3"/>
    <w:rsid w:val="00811EAD"/>
    <w:rsid w:val="008336B5"/>
    <w:rsid w:val="00850D84"/>
    <w:rsid w:val="0092128B"/>
    <w:rsid w:val="00925B42"/>
    <w:rsid w:val="009D3A39"/>
    <w:rsid w:val="00A57335"/>
    <w:rsid w:val="00A77E9A"/>
    <w:rsid w:val="00A85EC8"/>
    <w:rsid w:val="00B700A8"/>
    <w:rsid w:val="00BF1229"/>
    <w:rsid w:val="00BF45F0"/>
    <w:rsid w:val="00C97192"/>
    <w:rsid w:val="00CF67D7"/>
    <w:rsid w:val="00D06597"/>
    <w:rsid w:val="00D177E9"/>
    <w:rsid w:val="00DE12F3"/>
    <w:rsid w:val="00E25500"/>
    <w:rsid w:val="00EC6D3B"/>
    <w:rsid w:val="00F11E24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2F3"/>
    <w:pPr>
      <w:keepNext/>
      <w:spacing w:after="0" w:line="240" w:lineRule="auto"/>
      <w:ind w:left="4500" w:hanging="4500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E12F3"/>
    <w:pPr>
      <w:keepNext/>
      <w:spacing w:after="0" w:line="240" w:lineRule="auto"/>
      <w:ind w:left="4500" w:hanging="4500"/>
      <w:jc w:val="both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DE12F3"/>
    <w:pPr>
      <w:keepNext w:val="0"/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2"/>
    </w:pPr>
    <w:rPr>
      <w:rFonts w:ascii="Arial" w:hAnsi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DE12F3"/>
    <w:pPr>
      <w:outlineLvl w:val="3"/>
    </w:pPr>
  </w:style>
  <w:style w:type="paragraph" w:styleId="5">
    <w:name w:val="heading 5"/>
    <w:basedOn w:val="a"/>
    <w:next w:val="a"/>
    <w:link w:val="50"/>
    <w:qFormat/>
    <w:rsid w:val="00DE1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1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2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E12F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DE12F3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E12F3"/>
  </w:style>
  <w:style w:type="paragraph" w:styleId="a9">
    <w:name w:val="Title"/>
    <w:basedOn w:val="a"/>
    <w:link w:val="a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E1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rsid w:val="00DE12F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E1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E1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paragraph" w:customStyle="1" w:styleId="Default">
    <w:name w:val="Default"/>
    <w:rsid w:val="00DE12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unhideWhenUsed/>
    <w:rsid w:val="00DE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DE12F3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List Paragraph"/>
    <w:basedOn w:val="a"/>
    <w:uiPriority w:val="34"/>
    <w:qFormat/>
    <w:rsid w:val="00DE12F3"/>
    <w:pPr>
      <w:ind w:left="720"/>
      <w:contextualSpacing/>
    </w:pPr>
  </w:style>
  <w:style w:type="character" w:customStyle="1" w:styleId="FontStyle16">
    <w:name w:val="Font Style16"/>
    <w:uiPriority w:val="99"/>
    <w:rsid w:val="00DE12F3"/>
    <w:rPr>
      <w:rFonts w:ascii="Times New Roman" w:hAnsi="Times New Roman" w:cs="Times New Roman"/>
      <w:sz w:val="12"/>
      <w:szCs w:val="12"/>
    </w:rPr>
  </w:style>
  <w:style w:type="character" w:customStyle="1" w:styleId="af3">
    <w:name w:val="Цветовое выделение"/>
    <w:uiPriority w:val="99"/>
    <w:rsid w:val="00DE12F3"/>
    <w:rPr>
      <w:b/>
      <w:bCs/>
      <w:color w:val="26282F"/>
    </w:rPr>
  </w:style>
  <w:style w:type="character" w:customStyle="1" w:styleId="12">
    <w:name w:val="Верхний колонтитул Знак1"/>
    <w:basedOn w:val="a0"/>
    <w:rsid w:val="00DE12F3"/>
    <w:rPr>
      <w:sz w:val="24"/>
      <w:szCs w:val="24"/>
    </w:rPr>
  </w:style>
  <w:style w:type="character" w:customStyle="1" w:styleId="13">
    <w:name w:val="Нижний колонтитул Знак1"/>
    <w:basedOn w:val="a0"/>
    <w:rsid w:val="00DE12F3"/>
    <w:rPr>
      <w:sz w:val="24"/>
      <w:szCs w:val="24"/>
    </w:rPr>
  </w:style>
  <w:style w:type="character" w:customStyle="1" w:styleId="af4">
    <w:name w:val="Гипертекстовая ссылка"/>
    <w:uiPriority w:val="99"/>
    <w:rsid w:val="00DE12F3"/>
    <w:rPr>
      <w:rFonts w:cs="Times New Roman"/>
      <w:b w:val="0"/>
      <w:color w:val="106BBE"/>
    </w:rPr>
  </w:style>
  <w:style w:type="character" w:styleId="af5">
    <w:name w:val="Hyperlink"/>
    <w:uiPriority w:val="99"/>
    <w:unhideWhenUsed/>
    <w:rsid w:val="00DE12F3"/>
    <w:rPr>
      <w:color w:val="0000FF"/>
      <w:u w:val="single"/>
    </w:rPr>
  </w:style>
  <w:style w:type="paragraph" w:customStyle="1" w:styleId="af6">
    <w:name w:val="Прижатый влево"/>
    <w:basedOn w:val="a"/>
    <w:next w:val="a"/>
    <w:uiPriority w:val="99"/>
    <w:rsid w:val="00DE1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7">
    <w:name w:val="FollowedHyperlink"/>
    <w:uiPriority w:val="99"/>
    <w:unhideWhenUsed/>
    <w:rsid w:val="00DE12F3"/>
    <w:rPr>
      <w:color w:val="800080"/>
      <w:u w:val="single"/>
    </w:rPr>
  </w:style>
  <w:style w:type="character" w:styleId="af8">
    <w:name w:val="annotation reference"/>
    <w:rsid w:val="00DE12F3"/>
    <w:rPr>
      <w:sz w:val="16"/>
      <w:szCs w:val="16"/>
    </w:rPr>
  </w:style>
  <w:style w:type="paragraph" w:styleId="af9">
    <w:name w:val="annotation text"/>
    <w:basedOn w:val="a"/>
    <w:link w:val="afa"/>
    <w:rsid w:val="00DE12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1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12F3"/>
    <w:rPr>
      <w:b/>
      <w:bCs/>
    </w:rPr>
  </w:style>
  <w:style w:type="character" w:customStyle="1" w:styleId="afc">
    <w:name w:val="Тема примечания Знак"/>
    <w:basedOn w:val="afa"/>
    <w:link w:val="afb"/>
    <w:rsid w:val="00DE1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4068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68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2F3"/>
    <w:pPr>
      <w:keepNext/>
      <w:spacing w:after="0" w:line="240" w:lineRule="auto"/>
      <w:ind w:left="4500" w:hanging="4500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E12F3"/>
    <w:pPr>
      <w:keepNext/>
      <w:spacing w:after="0" w:line="240" w:lineRule="auto"/>
      <w:ind w:left="4500" w:hanging="4500"/>
      <w:jc w:val="both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DE12F3"/>
    <w:pPr>
      <w:keepNext w:val="0"/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2"/>
    </w:pPr>
    <w:rPr>
      <w:rFonts w:ascii="Arial" w:hAnsi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DE12F3"/>
    <w:pPr>
      <w:outlineLvl w:val="3"/>
    </w:pPr>
  </w:style>
  <w:style w:type="paragraph" w:styleId="5">
    <w:name w:val="heading 5"/>
    <w:basedOn w:val="a"/>
    <w:next w:val="a"/>
    <w:link w:val="50"/>
    <w:qFormat/>
    <w:rsid w:val="00DE1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1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2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E12F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E12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E12F3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DE12F3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E12F3"/>
  </w:style>
  <w:style w:type="paragraph" w:styleId="a9">
    <w:name w:val="Title"/>
    <w:basedOn w:val="a"/>
    <w:link w:val="a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E1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rsid w:val="00DE12F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E1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DE1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E12F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paragraph" w:customStyle="1" w:styleId="Default">
    <w:name w:val="Default"/>
    <w:rsid w:val="00DE12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1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unhideWhenUsed/>
    <w:rsid w:val="00DE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rsid w:val="00DE12F3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List Paragraph"/>
    <w:basedOn w:val="a"/>
    <w:uiPriority w:val="34"/>
    <w:qFormat/>
    <w:rsid w:val="00DE12F3"/>
    <w:pPr>
      <w:ind w:left="720"/>
      <w:contextualSpacing/>
    </w:pPr>
  </w:style>
  <w:style w:type="character" w:customStyle="1" w:styleId="FontStyle16">
    <w:name w:val="Font Style16"/>
    <w:uiPriority w:val="99"/>
    <w:rsid w:val="00DE12F3"/>
    <w:rPr>
      <w:rFonts w:ascii="Times New Roman" w:hAnsi="Times New Roman" w:cs="Times New Roman"/>
      <w:sz w:val="12"/>
      <w:szCs w:val="12"/>
    </w:rPr>
  </w:style>
  <w:style w:type="character" w:customStyle="1" w:styleId="af3">
    <w:name w:val="Цветовое выделение"/>
    <w:uiPriority w:val="99"/>
    <w:rsid w:val="00DE12F3"/>
    <w:rPr>
      <w:b/>
      <w:bCs/>
      <w:color w:val="26282F"/>
    </w:rPr>
  </w:style>
  <w:style w:type="character" w:customStyle="1" w:styleId="12">
    <w:name w:val="Верхний колонтитул Знак1"/>
    <w:basedOn w:val="a0"/>
    <w:rsid w:val="00DE12F3"/>
    <w:rPr>
      <w:sz w:val="24"/>
      <w:szCs w:val="24"/>
    </w:rPr>
  </w:style>
  <w:style w:type="character" w:customStyle="1" w:styleId="13">
    <w:name w:val="Нижний колонтитул Знак1"/>
    <w:basedOn w:val="a0"/>
    <w:rsid w:val="00DE12F3"/>
    <w:rPr>
      <w:sz w:val="24"/>
      <w:szCs w:val="24"/>
    </w:rPr>
  </w:style>
  <w:style w:type="character" w:customStyle="1" w:styleId="af4">
    <w:name w:val="Гипертекстовая ссылка"/>
    <w:uiPriority w:val="99"/>
    <w:rsid w:val="00DE12F3"/>
    <w:rPr>
      <w:rFonts w:cs="Times New Roman"/>
      <w:b w:val="0"/>
      <w:color w:val="106BBE"/>
    </w:rPr>
  </w:style>
  <w:style w:type="character" w:styleId="af5">
    <w:name w:val="Hyperlink"/>
    <w:uiPriority w:val="99"/>
    <w:unhideWhenUsed/>
    <w:rsid w:val="00DE12F3"/>
    <w:rPr>
      <w:color w:val="0000FF"/>
      <w:u w:val="single"/>
    </w:rPr>
  </w:style>
  <w:style w:type="paragraph" w:customStyle="1" w:styleId="af6">
    <w:name w:val="Прижатый влево"/>
    <w:basedOn w:val="a"/>
    <w:next w:val="a"/>
    <w:uiPriority w:val="99"/>
    <w:rsid w:val="00DE1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7">
    <w:name w:val="FollowedHyperlink"/>
    <w:uiPriority w:val="99"/>
    <w:unhideWhenUsed/>
    <w:rsid w:val="00DE12F3"/>
    <w:rPr>
      <w:color w:val="800080"/>
      <w:u w:val="single"/>
    </w:rPr>
  </w:style>
  <w:style w:type="character" w:styleId="af8">
    <w:name w:val="annotation reference"/>
    <w:rsid w:val="00DE12F3"/>
    <w:rPr>
      <w:sz w:val="16"/>
      <w:szCs w:val="16"/>
    </w:rPr>
  </w:style>
  <w:style w:type="paragraph" w:styleId="af9">
    <w:name w:val="annotation text"/>
    <w:basedOn w:val="a"/>
    <w:link w:val="afa"/>
    <w:rsid w:val="00DE12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DE1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E12F3"/>
    <w:rPr>
      <w:b/>
      <w:bCs/>
    </w:rPr>
  </w:style>
  <w:style w:type="character" w:customStyle="1" w:styleId="afc">
    <w:name w:val="Тема примечания Знак"/>
    <w:basedOn w:val="afa"/>
    <w:link w:val="afb"/>
    <w:rsid w:val="00DE1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4068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6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9BEEA99D31B7FB894FE588A37C1D5B19FCFCB1A5C274C6C955466BA26B6E206CDE1FB8C3C02FL5K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48</Pages>
  <Words>9670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2023-10-02T07:19:00Z</dcterms:created>
  <dcterms:modified xsi:type="dcterms:W3CDTF">2023-11-09T04:26:00Z</dcterms:modified>
</cp:coreProperties>
</file>