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4F796A">
        <w:rPr>
          <w:rFonts w:ascii="Arial" w:eastAsia="Times New Roman" w:hAnsi="Arial" w:cs="Arial"/>
          <w:b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96A" w:rsidRPr="001F76BE" w:rsidRDefault="004F796A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 xml:space="preserve"> 100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>31.10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.2022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53290F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131D50">
        <w:rPr>
          <w:rFonts w:ascii="Arial" w:eastAsia="Times New Roman" w:hAnsi="Arial" w:cs="Arial"/>
          <w:sz w:val="24"/>
          <w:szCs w:val="24"/>
          <w:lang w:eastAsia="ru-RU"/>
        </w:rPr>
        <w:t>Признание садового дома жилым домом и жилого дома садовым домам</w:t>
      </w:r>
      <w:r w:rsidRPr="0053290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131D50">
        <w:rPr>
          <w:rFonts w:ascii="Arial" w:eastAsia="Times New Roman" w:hAnsi="Arial" w:cs="Arial"/>
          <w:sz w:val="24"/>
          <w:szCs w:val="24"/>
          <w:lang w:eastAsia="ru-RU"/>
        </w:rPr>
        <w:t>Признание садового дома жилым домом и жилого дома садовым домам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 xml:space="preserve"> 100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6C7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.2022 «Об утверждении Административного регламента предоставления муниципальной услуги «</w:t>
      </w:r>
      <w:r w:rsidR="00131D50">
        <w:rPr>
          <w:rFonts w:ascii="Arial" w:eastAsia="Times New Roman" w:hAnsi="Arial" w:cs="Arial"/>
          <w:sz w:val="24"/>
          <w:szCs w:val="24"/>
          <w:lang w:eastAsia="ru-RU"/>
        </w:rPr>
        <w:t>Признание садового дома жилым домом и жилого дома садовым домам</w:t>
      </w:r>
      <w:r w:rsidR="00644D6A" w:rsidRPr="00644D6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31D50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>ункт 2.</w:t>
      </w:r>
      <w:r w:rsidR="00131D5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F7A87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силу.</w:t>
      </w:r>
    </w:p>
    <w:p w:rsidR="005C6AD9" w:rsidRDefault="00BF0A22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131D5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C6AD9">
        <w:rPr>
          <w:rFonts w:ascii="Arial" w:eastAsia="Times New Roman" w:hAnsi="Arial" w:cs="Arial"/>
          <w:sz w:val="24"/>
          <w:szCs w:val="24"/>
          <w:lang w:eastAsia="ru-RU"/>
        </w:rPr>
        <w:t>Разделы 4 и 5 Административного регламента исключить.</w:t>
      </w:r>
    </w:p>
    <w:p w:rsidR="00131D50" w:rsidRDefault="00131D50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1.3. Пункт 2.12. изложить в новой редакции:</w:t>
      </w:r>
    </w:p>
    <w:p w:rsidR="00131D50" w:rsidRDefault="00131D50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E019E">
        <w:rPr>
          <w:rFonts w:ascii="Arial" w:eastAsia="Times New Roman" w:hAnsi="Arial" w:cs="Arial"/>
          <w:sz w:val="24"/>
          <w:szCs w:val="24"/>
          <w:lang w:eastAsia="ru-RU"/>
        </w:rPr>
        <w:t xml:space="preserve">2.12. 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приостановления предоставления услуги или отказа в предоставлении услуги.</w:t>
      </w:r>
    </w:p>
    <w:p w:rsidR="004E019E" w:rsidRPr="004E019E" w:rsidRDefault="009534D5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) непредставление заявителем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 и (или)</w:t>
      </w:r>
      <w:r w:rsidR="004E019E">
        <w:t xml:space="preserve"> </w:t>
      </w:r>
      <w:r w:rsidR="004E019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4E019E" w:rsidRPr="004E019E" w:rsidRDefault="009534D5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4E019E" w:rsidRPr="004E019E" w:rsidRDefault="009534D5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 xml:space="preserve">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выписку из Единого государственного реестра недвижимости об основных характеристиках и 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</w:r>
      <w:r w:rsidR="004E01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</w:r>
      <w:r w:rsidR="004E01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E019E" w:rsidRPr="004E019E" w:rsidRDefault="009534D5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) непредставление заявителем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</w:t>
      </w:r>
      <w:r w:rsidR="004E019E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4E019E" w:rsidRPr="004E019E" w:rsidRDefault="009534D5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E019E" w:rsidRPr="004E019E" w:rsidRDefault="009534D5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4E019E" w:rsidRDefault="009534D5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E019E" w:rsidRPr="004E019E">
        <w:rPr>
          <w:rFonts w:ascii="Arial" w:eastAsia="Times New Roman" w:hAnsi="Arial" w:cs="Arial"/>
          <w:sz w:val="24"/>
          <w:szCs w:val="24"/>
          <w:lang w:eastAsia="ru-RU"/>
        </w:rPr>
        <w:t>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 w:rsidR="004E019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F796A" w:rsidRPr="004F796A" w:rsidRDefault="004F796A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796A">
        <w:rPr>
          <w:rFonts w:ascii="Arial" w:eastAsia="Times New Roman" w:hAnsi="Arial" w:cs="Arial"/>
          <w:sz w:val="24"/>
          <w:szCs w:val="24"/>
          <w:lang w:eastAsia="ru-RU"/>
        </w:rPr>
        <w:t xml:space="preserve">           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.4. В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подпункт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пункта 1.4. </w:t>
      </w:r>
      <w:r w:rsidRPr="00964340">
        <w:rPr>
          <w:rFonts w:ascii="Arial" w:eastAsia="Times New Roman" w:hAnsi="Arial" w:cs="Arial"/>
          <w:sz w:val="24"/>
          <w:szCs w:val="24"/>
          <w:lang w:eastAsia="ru-RU"/>
        </w:rPr>
        <w:t>слова «https://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4E019E" w:rsidRDefault="004E019E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4F796A" w:rsidRPr="004F796A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 Приложение № 8 к Регламенту изложить в новой редакции:</w:t>
      </w:r>
    </w:p>
    <w:p w:rsidR="004E019E" w:rsidRPr="004E019E" w:rsidRDefault="004E019E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p w:rsidR="004E019E" w:rsidRPr="004E019E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8 </w:t>
      </w:r>
    </w:p>
    <w:p w:rsidR="004E019E" w:rsidRPr="004E019E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4E019E" w:rsidRPr="004E019E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 xml:space="preserve"> по предоставлению муниципальной услуги</w:t>
      </w:r>
    </w:p>
    <w:p w:rsidR="004E019E" w:rsidRPr="004E019E" w:rsidRDefault="004E019E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19E" w:rsidRPr="004E019E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4E019E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4E019E" w:rsidRPr="004E019E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E019E">
        <w:rPr>
          <w:rFonts w:ascii="Arial" w:eastAsia="Times New Roman" w:hAnsi="Arial" w:cs="Arial"/>
          <w:sz w:val="24"/>
          <w:szCs w:val="24"/>
          <w:lang w:eastAsia="ru-RU"/>
        </w:rPr>
        <w:t>Кому</w:t>
      </w:r>
      <w:r w:rsidRPr="004E019E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9534D5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  <w:r w:rsidRPr="004E019E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(при наличии) заявителя, ОГРНИП (для</w:t>
      </w:r>
      <w:r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4E019E">
        <w:rPr>
          <w:rFonts w:ascii="Arial" w:eastAsia="Times New Roman" w:hAnsi="Arial" w:cs="Arial"/>
          <w:sz w:val="20"/>
          <w:szCs w:val="24"/>
          <w:lang w:eastAsia="ru-RU"/>
        </w:rPr>
        <w:t xml:space="preserve"> физического лица, зарегистрированного в качестве </w:t>
      </w:r>
    </w:p>
    <w:p w:rsidR="009534D5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4E019E">
        <w:rPr>
          <w:rFonts w:ascii="Arial" w:eastAsia="Times New Roman" w:hAnsi="Arial" w:cs="Arial"/>
          <w:sz w:val="20"/>
          <w:szCs w:val="24"/>
          <w:lang w:eastAsia="ru-RU"/>
        </w:rPr>
        <w:t xml:space="preserve">индивидуального предпринимателя) - для физического лица, </w:t>
      </w:r>
    </w:p>
    <w:p w:rsidR="004E019E" w:rsidRPr="004E019E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4E019E">
        <w:rPr>
          <w:rFonts w:ascii="Arial" w:eastAsia="Times New Roman" w:hAnsi="Arial" w:cs="Arial"/>
          <w:sz w:val="20"/>
          <w:szCs w:val="24"/>
          <w:lang w:eastAsia="ru-RU"/>
        </w:rPr>
        <w:t>полное наименование заявителя, ИНН, ОГРН - для юридического лица</w:t>
      </w:r>
    </w:p>
    <w:p w:rsidR="004E019E" w:rsidRPr="004E019E" w:rsidRDefault="004E019E" w:rsidP="004E019E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4E019E">
        <w:rPr>
          <w:rFonts w:ascii="Arial" w:eastAsia="Times New Roman" w:hAnsi="Arial" w:cs="Arial"/>
          <w:sz w:val="20"/>
          <w:szCs w:val="24"/>
          <w:lang w:eastAsia="ru-RU"/>
        </w:rPr>
        <w:lastRenderedPageBreak/>
        <w:t>почтовый индекс и адрес, телефон, адрес электронной почты заявителя)</w:t>
      </w:r>
    </w:p>
    <w:p w:rsidR="004E019E" w:rsidRDefault="004E019E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19E" w:rsidRPr="004E019E" w:rsidRDefault="004E019E" w:rsidP="004E0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E019E" w:rsidRDefault="004E019E" w:rsidP="004E0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>об отказе в предоставлении государственной (муниципальной) услуги</w:t>
      </w:r>
    </w:p>
    <w:p w:rsidR="004E019E" w:rsidRPr="004E019E" w:rsidRDefault="004E019E" w:rsidP="004E0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4E019E" w:rsidRPr="004E019E" w:rsidRDefault="004E019E" w:rsidP="004E0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 исполнительной власти субъекта Российской Федерации, органа местного</w:t>
      </w:r>
    </w:p>
    <w:p w:rsidR="004E019E" w:rsidRPr="004E019E" w:rsidRDefault="004E019E" w:rsidP="004E0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>самоуправления)</w:t>
      </w:r>
    </w:p>
    <w:p w:rsidR="004E019E" w:rsidRDefault="004E019E" w:rsidP="004E0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19E" w:rsidRDefault="004E019E" w:rsidP="004E01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19E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по услуге «Признание садового дома жилым домом»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019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4E019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 w:rsidRPr="004E019E">
        <w:rPr>
          <w:rFonts w:ascii="Arial" w:eastAsia="Times New Roman" w:hAnsi="Arial" w:cs="Arial"/>
          <w:sz w:val="24"/>
          <w:szCs w:val="24"/>
          <w:lang w:eastAsia="ru-RU"/>
        </w:rPr>
        <w:tab/>
        <w:t>и приложенных к нему документов принято решение об отказе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E019E">
        <w:rPr>
          <w:rFonts w:ascii="Arial" w:eastAsia="Times New Roman" w:hAnsi="Arial" w:cs="Arial"/>
          <w:sz w:val="24"/>
          <w:szCs w:val="24"/>
          <w:lang w:eastAsia="ru-RU"/>
        </w:rPr>
        <w:t>в предоставлении услуги по следующим основаниям.</w:t>
      </w:r>
    </w:p>
    <w:p w:rsidR="009534D5" w:rsidRDefault="009534D5" w:rsidP="009534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9"/>
        <w:gridCol w:w="4473"/>
        <w:gridCol w:w="2659"/>
      </w:tblGrid>
      <w:tr w:rsidR="009534D5" w:rsidTr="009534D5">
        <w:tc>
          <w:tcPr>
            <w:tcW w:w="2439" w:type="dxa"/>
            <w:vAlign w:val="bottom"/>
          </w:tcPr>
          <w:p w:rsidR="009534D5" w:rsidRPr="009534D5" w:rsidRDefault="009534D5" w:rsidP="009534D5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9534D5">
              <w:rPr>
                <w:rStyle w:val="211pt"/>
                <w:rFonts w:ascii="Arial" w:hAnsi="Arial" w:cs="Arial"/>
              </w:rPr>
              <w:t>№ пункта Административного</w:t>
            </w:r>
          </w:p>
          <w:p w:rsidR="009534D5" w:rsidRPr="009534D5" w:rsidRDefault="009534D5" w:rsidP="009534D5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9534D5">
              <w:rPr>
                <w:rStyle w:val="211pt"/>
                <w:rFonts w:ascii="Arial" w:hAnsi="Arial" w:cs="Arial"/>
              </w:rPr>
              <w:t>регламента</w:t>
            </w:r>
          </w:p>
        </w:tc>
        <w:tc>
          <w:tcPr>
            <w:tcW w:w="4473" w:type="dxa"/>
            <w:vAlign w:val="center"/>
          </w:tcPr>
          <w:p w:rsidR="009534D5" w:rsidRPr="009534D5" w:rsidRDefault="009534D5" w:rsidP="009534D5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9534D5">
              <w:rPr>
                <w:rStyle w:val="211pt"/>
                <w:rFonts w:ascii="Arial" w:hAnsi="Arial" w:cs="Arial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659" w:type="dxa"/>
            <w:vAlign w:val="center"/>
          </w:tcPr>
          <w:p w:rsidR="009534D5" w:rsidRPr="009534D5" w:rsidRDefault="009534D5" w:rsidP="009534D5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Arial" w:hAnsi="Arial" w:cs="Arial"/>
              </w:rPr>
            </w:pPr>
            <w:r w:rsidRPr="009534D5">
              <w:rPr>
                <w:rStyle w:val="211pt"/>
                <w:rFonts w:ascii="Arial" w:hAnsi="Arial" w:cs="Arial"/>
              </w:rPr>
              <w:t>Разъяснение причин отказа в выдаче дубликата решения</w:t>
            </w:r>
          </w:p>
        </w:tc>
      </w:tr>
      <w:tr w:rsidR="009534D5" w:rsidTr="009534D5">
        <w:tc>
          <w:tcPr>
            <w:tcW w:w="2439" w:type="dxa"/>
          </w:tcPr>
          <w:p w:rsidR="009534D5" w:rsidRDefault="009534D5" w:rsidP="009534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подпункт 1) пункта 2.12</w:t>
            </w:r>
          </w:p>
        </w:tc>
        <w:tc>
          <w:tcPr>
            <w:tcW w:w="4473" w:type="dxa"/>
          </w:tcPr>
          <w:p w:rsidR="009534D5" w:rsidRDefault="009534D5" w:rsidP="009534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непредставление заявителем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 и (или)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</w:t>
            </w: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случае признания садового дома жилым домом)</w:t>
            </w:r>
          </w:p>
        </w:tc>
        <w:tc>
          <w:tcPr>
            <w:tcW w:w="2659" w:type="dxa"/>
          </w:tcPr>
          <w:p w:rsidR="009534D5" w:rsidRPr="009534D5" w:rsidRDefault="009534D5" w:rsidP="009534D5">
            <w:pPr>
              <w:pStyle w:val="20"/>
              <w:shd w:val="clear" w:color="auto" w:fill="auto"/>
              <w:spacing w:before="0" w:line="210" w:lineRule="exact"/>
              <w:jc w:val="center"/>
              <w:rPr>
                <w:rFonts w:ascii="Arial" w:hAnsi="Arial" w:cs="Arial"/>
                <w:b/>
                <w:i/>
                <w:sz w:val="24"/>
                <w:szCs w:val="22"/>
              </w:rPr>
            </w:pPr>
            <w:r w:rsidRPr="009534D5">
              <w:rPr>
                <w:rStyle w:val="2105pt"/>
                <w:rFonts w:ascii="Arial" w:hAnsi="Arial" w:cs="Arial"/>
                <w:b w:val="0"/>
                <w:i w:val="0"/>
                <w:sz w:val="24"/>
                <w:szCs w:val="22"/>
              </w:rPr>
              <w:lastRenderedPageBreak/>
              <w:t>Указываются основания такого</w:t>
            </w:r>
            <w:r>
              <w:rPr>
                <w:rStyle w:val="2105pt"/>
                <w:rFonts w:ascii="Arial" w:hAnsi="Arial" w:cs="Arial"/>
                <w:b w:val="0"/>
                <w:i w:val="0"/>
                <w:sz w:val="24"/>
                <w:szCs w:val="22"/>
              </w:rPr>
              <w:t xml:space="preserve"> вывода</w:t>
            </w:r>
          </w:p>
        </w:tc>
      </w:tr>
      <w:tr w:rsidR="009534D5" w:rsidTr="009534D5">
        <w:tc>
          <w:tcPr>
            <w:tcW w:w="2439" w:type="dxa"/>
          </w:tcPr>
          <w:p w:rsidR="009534D5" w:rsidRDefault="009534D5" w:rsidP="009534D5">
            <w:pPr>
              <w:jc w:val="center"/>
            </w:pP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подпункт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пункта 2.12</w:t>
            </w:r>
          </w:p>
        </w:tc>
        <w:tc>
          <w:tcPr>
            <w:tcW w:w="4473" w:type="dxa"/>
          </w:tcPr>
          <w:p w:rsidR="009534D5" w:rsidRDefault="009534D5" w:rsidP="009534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</w:t>
            </w:r>
          </w:p>
        </w:tc>
        <w:tc>
          <w:tcPr>
            <w:tcW w:w="2659" w:type="dxa"/>
          </w:tcPr>
          <w:p w:rsidR="009534D5" w:rsidRDefault="009534D5" w:rsidP="009534D5">
            <w:pPr>
              <w:jc w:val="center"/>
            </w:pPr>
            <w:r w:rsidRPr="00376B2C">
              <w:rPr>
                <w:rStyle w:val="2105pt"/>
                <w:rFonts w:ascii="Arial" w:eastAsia="Calibri" w:hAnsi="Arial" w:cs="Arial"/>
                <w:b w:val="0"/>
                <w:i w:val="0"/>
                <w:sz w:val="24"/>
                <w:szCs w:val="22"/>
              </w:rPr>
              <w:t>Указываются основания такого вывода</w:t>
            </w:r>
          </w:p>
        </w:tc>
      </w:tr>
      <w:tr w:rsidR="009534D5" w:rsidTr="009534D5">
        <w:tc>
          <w:tcPr>
            <w:tcW w:w="2439" w:type="dxa"/>
          </w:tcPr>
          <w:p w:rsidR="009534D5" w:rsidRDefault="009534D5" w:rsidP="009534D5">
            <w:pPr>
              <w:jc w:val="center"/>
            </w:pP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подпункт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пункта 2.12</w:t>
            </w:r>
          </w:p>
        </w:tc>
        <w:tc>
          <w:tcPr>
            <w:tcW w:w="4473" w:type="dxa"/>
          </w:tcPr>
          <w:p w:rsidR="009534D5" w:rsidRDefault="009534D5" w:rsidP="009534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</w:t>
            </w: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такого уведомления, предложил заявителю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</w:t>
            </w:r>
          </w:p>
        </w:tc>
        <w:tc>
          <w:tcPr>
            <w:tcW w:w="2659" w:type="dxa"/>
          </w:tcPr>
          <w:p w:rsidR="009534D5" w:rsidRDefault="009534D5" w:rsidP="009534D5">
            <w:pPr>
              <w:jc w:val="center"/>
            </w:pPr>
            <w:r w:rsidRPr="00376B2C">
              <w:rPr>
                <w:rStyle w:val="2105pt"/>
                <w:rFonts w:ascii="Arial" w:eastAsia="Calibri" w:hAnsi="Arial" w:cs="Arial"/>
                <w:b w:val="0"/>
                <w:i w:val="0"/>
                <w:sz w:val="24"/>
                <w:szCs w:val="22"/>
              </w:rPr>
              <w:lastRenderedPageBreak/>
              <w:t>Указываются основания такого вывода</w:t>
            </w:r>
          </w:p>
        </w:tc>
      </w:tr>
      <w:tr w:rsidR="009534D5" w:rsidTr="009534D5">
        <w:tc>
          <w:tcPr>
            <w:tcW w:w="2439" w:type="dxa"/>
          </w:tcPr>
          <w:p w:rsidR="009534D5" w:rsidRDefault="009534D5" w:rsidP="009534D5">
            <w:pPr>
              <w:jc w:val="center"/>
            </w:pP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подпункт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пункта 2.12</w:t>
            </w:r>
          </w:p>
        </w:tc>
        <w:tc>
          <w:tcPr>
            <w:tcW w:w="4473" w:type="dxa"/>
          </w:tcPr>
          <w:p w:rsidR="009534D5" w:rsidRDefault="009534D5" w:rsidP="009534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непредставление заявителем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</w:t>
            </w:r>
          </w:p>
        </w:tc>
        <w:tc>
          <w:tcPr>
            <w:tcW w:w="2659" w:type="dxa"/>
          </w:tcPr>
          <w:p w:rsidR="009534D5" w:rsidRDefault="009534D5" w:rsidP="009534D5">
            <w:pPr>
              <w:jc w:val="center"/>
            </w:pPr>
            <w:r w:rsidRPr="00376B2C">
              <w:rPr>
                <w:rStyle w:val="2105pt"/>
                <w:rFonts w:ascii="Arial" w:eastAsia="Calibri" w:hAnsi="Arial" w:cs="Arial"/>
                <w:b w:val="0"/>
                <w:i w:val="0"/>
                <w:sz w:val="24"/>
                <w:szCs w:val="22"/>
              </w:rPr>
              <w:t>Указываются основания такого вывода</w:t>
            </w:r>
          </w:p>
        </w:tc>
      </w:tr>
      <w:tr w:rsidR="009534D5" w:rsidTr="009534D5">
        <w:tc>
          <w:tcPr>
            <w:tcW w:w="2439" w:type="dxa"/>
          </w:tcPr>
          <w:p w:rsidR="009534D5" w:rsidRDefault="009534D5" w:rsidP="009534D5">
            <w:pPr>
              <w:jc w:val="center"/>
            </w:pP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подпункт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пункта 2.12</w:t>
            </w:r>
          </w:p>
        </w:tc>
        <w:tc>
          <w:tcPr>
            <w:tcW w:w="4473" w:type="dxa"/>
          </w:tcPr>
          <w:p w:rsidR="009534D5" w:rsidRDefault="009534D5" w:rsidP="009534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2659" w:type="dxa"/>
          </w:tcPr>
          <w:p w:rsidR="009534D5" w:rsidRDefault="009534D5" w:rsidP="009534D5">
            <w:pPr>
              <w:jc w:val="center"/>
            </w:pPr>
            <w:r w:rsidRPr="00376B2C">
              <w:rPr>
                <w:rStyle w:val="2105pt"/>
                <w:rFonts w:ascii="Arial" w:eastAsia="Calibri" w:hAnsi="Arial" w:cs="Arial"/>
                <w:b w:val="0"/>
                <w:i w:val="0"/>
                <w:sz w:val="24"/>
                <w:szCs w:val="22"/>
              </w:rPr>
              <w:t>Указываются основания такого вывода</w:t>
            </w:r>
          </w:p>
        </w:tc>
      </w:tr>
      <w:tr w:rsidR="009534D5" w:rsidTr="009534D5">
        <w:tc>
          <w:tcPr>
            <w:tcW w:w="2439" w:type="dxa"/>
          </w:tcPr>
          <w:p w:rsidR="009534D5" w:rsidRDefault="009534D5" w:rsidP="009534D5">
            <w:pPr>
              <w:jc w:val="center"/>
            </w:pP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подпункт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пункта 2.12</w:t>
            </w:r>
          </w:p>
        </w:tc>
        <w:tc>
          <w:tcPr>
            <w:tcW w:w="4473" w:type="dxa"/>
          </w:tcPr>
          <w:p w:rsidR="009534D5" w:rsidRDefault="009534D5" w:rsidP="009534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</w:t>
            </w:r>
          </w:p>
        </w:tc>
        <w:tc>
          <w:tcPr>
            <w:tcW w:w="2659" w:type="dxa"/>
          </w:tcPr>
          <w:p w:rsidR="009534D5" w:rsidRDefault="009534D5" w:rsidP="009534D5">
            <w:pPr>
              <w:jc w:val="center"/>
            </w:pPr>
            <w:r w:rsidRPr="00376B2C">
              <w:rPr>
                <w:rStyle w:val="2105pt"/>
                <w:rFonts w:ascii="Arial" w:eastAsia="Calibri" w:hAnsi="Arial" w:cs="Arial"/>
                <w:b w:val="0"/>
                <w:i w:val="0"/>
                <w:sz w:val="24"/>
                <w:szCs w:val="22"/>
              </w:rPr>
              <w:t>Указываются основания такого вывода</w:t>
            </w:r>
          </w:p>
        </w:tc>
      </w:tr>
      <w:tr w:rsidR="009534D5" w:rsidTr="009534D5">
        <w:tc>
          <w:tcPr>
            <w:tcW w:w="2439" w:type="dxa"/>
          </w:tcPr>
          <w:p w:rsidR="009534D5" w:rsidRDefault="009534D5" w:rsidP="009534D5">
            <w:pPr>
              <w:jc w:val="center"/>
            </w:pP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подпункт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A4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пункта 2.12</w:t>
            </w:r>
          </w:p>
        </w:tc>
        <w:tc>
          <w:tcPr>
            <w:tcW w:w="4473" w:type="dxa"/>
          </w:tcPr>
          <w:p w:rsidR="009534D5" w:rsidRDefault="009534D5" w:rsidP="009534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садового дома на земельном участке, расположенном в границах зоны затопления, подтопления (при рассмотрении </w:t>
            </w:r>
            <w:r w:rsidRPr="009534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заявления о призн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ании садового дома жилым домом)</w:t>
            </w:r>
          </w:p>
        </w:tc>
        <w:tc>
          <w:tcPr>
            <w:tcW w:w="2659" w:type="dxa"/>
          </w:tcPr>
          <w:p w:rsidR="009534D5" w:rsidRDefault="009534D5" w:rsidP="009534D5">
            <w:pPr>
              <w:jc w:val="center"/>
            </w:pPr>
            <w:r w:rsidRPr="00376B2C">
              <w:rPr>
                <w:rStyle w:val="2105pt"/>
                <w:rFonts w:ascii="Arial" w:eastAsia="Calibri" w:hAnsi="Arial" w:cs="Arial"/>
                <w:b w:val="0"/>
                <w:i w:val="0"/>
                <w:sz w:val="24"/>
                <w:szCs w:val="22"/>
              </w:rPr>
              <w:lastRenderedPageBreak/>
              <w:t>Указываются основания такого вывода</w:t>
            </w:r>
          </w:p>
        </w:tc>
      </w:tr>
    </w:tbl>
    <w:p w:rsidR="009534D5" w:rsidRPr="009534D5" w:rsidRDefault="009534D5" w:rsidP="009534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4D5">
        <w:rPr>
          <w:rFonts w:ascii="Arial" w:eastAsia="Times New Roman" w:hAnsi="Arial" w:cs="Arial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9534D5" w:rsidRPr="009534D5" w:rsidRDefault="009534D5" w:rsidP="009534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4D5">
        <w:rPr>
          <w:rFonts w:ascii="Arial" w:eastAsia="Times New Roman" w:hAnsi="Arial" w:cs="Arial"/>
          <w:sz w:val="24"/>
          <w:szCs w:val="24"/>
          <w:lang w:eastAsia="ru-RU"/>
        </w:rPr>
        <w:t>Данный отказ может быть обжалован в досудебном порядке путем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34D5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направления жалобы в </w:t>
      </w:r>
      <w:r w:rsidRPr="009534D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Pr="009534D5">
        <w:rPr>
          <w:rFonts w:ascii="Arial" w:eastAsia="Times New Roman" w:hAnsi="Arial" w:cs="Arial"/>
          <w:sz w:val="24"/>
          <w:szCs w:val="24"/>
          <w:lang w:eastAsia="ru-RU"/>
        </w:rPr>
        <w:t>, а также в судебном порядке.</w:t>
      </w:r>
    </w:p>
    <w:p w:rsidR="009534D5" w:rsidRDefault="009534D5" w:rsidP="009534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34D5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</w:t>
      </w:r>
      <w:r w:rsidRPr="009534D5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9534D5" w:rsidRPr="009534D5" w:rsidRDefault="009534D5" w:rsidP="009534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9534D5" w:rsidRDefault="009534D5" w:rsidP="009534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9534D5">
        <w:rPr>
          <w:rFonts w:ascii="Arial" w:eastAsia="Times New Roman" w:hAnsi="Arial" w:cs="Arial"/>
          <w:sz w:val="20"/>
          <w:szCs w:val="24"/>
          <w:lang w:eastAsia="ru-RU"/>
        </w:rPr>
        <w:t>(указывается информация, необходимая для устранения причин отказа в отказе предоставления муниципальной услуги, а также иная дополнительная информация при наличии)</w:t>
      </w:r>
    </w:p>
    <w:p w:rsidR="009534D5" w:rsidRDefault="009534D5" w:rsidP="009534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9534D5" w:rsidRDefault="00336A1D" w:rsidP="009534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D5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9534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D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534D5">
        <w:rPr>
          <w:rFonts w:ascii="Arial" w:eastAsia="Times New Roman" w:hAnsi="Arial" w:cs="Arial"/>
          <w:sz w:val="24"/>
          <w:szCs w:val="24"/>
          <w:lang w:eastAsia="ru-RU"/>
        </w:rPr>
        <w:tab/>
        <w:t>_________________</w:t>
      </w:r>
    </w:p>
    <w:p w:rsidR="009534D5" w:rsidRDefault="009534D5" w:rsidP="009534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0"/>
          <w:szCs w:val="24"/>
          <w:lang w:eastAsia="ru-RU"/>
        </w:rPr>
        <w:t>Должность</w:t>
      </w:r>
      <w:r>
        <w:rPr>
          <w:rFonts w:ascii="Arial" w:eastAsia="Times New Roman" w:hAnsi="Arial" w:cs="Arial"/>
          <w:sz w:val="20"/>
          <w:szCs w:val="24"/>
          <w:lang w:eastAsia="ru-RU"/>
        </w:rPr>
        <w:tab/>
      </w:r>
      <w:r w:rsidR="00336A1D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0"/>
          <w:szCs w:val="24"/>
          <w:lang w:eastAsia="ru-RU"/>
        </w:rPr>
        <w:t xml:space="preserve">   подпись</w:t>
      </w:r>
      <w:r w:rsidR="00336A1D">
        <w:rPr>
          <w:rFonts w:ascii="Arial" w:eastAsia="Times New Roman" w:hAnsi="Arial" w:cs="Arial"/>
          <w:sz w:val="20"/>
          <w:szCs w:val="24"/>
          <w:lang w:eastAsia="ru-RU"/>
        </w:rPr>
        <w:tab/>
        <w:t xml:space="preserve">           </w:t>
      </w:r>
      <w:r>
        <w:rPr>
          <w:rFonts w:ascii="Arial" w:eastAsia="Times New Roman" w:hAnsi="Arial" w:cs="Arial"/>
          <w:sz w:val="20"/>
          <w:szCs w:val="24"/>
          <w:lang w:eastAsia="ru-RU"/>
        </w:rPr>
        <w:t>(фамилия, имя отчество (при наличии)</w:t>
      </w:r>
      <w:r w:rsidR="00336A1D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36A1D" w:rsidRPr="00336A1D" w:rsidRDefault="00336A1D" w:rsidP="009534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336A1D" w:rsidRDefault="00336A1D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6A1D" w:rsidRPr="005C4393" w:rsidRDefault="00336A1D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r w:rsidR="004F796A">
        <w:rPr>
          <w:rFonts w:ascii="Arial" w:eastAsia="Times New Roman" w:hAnsi="Arial" w:cs="Arial"/>
          <w:sz w:val="24"/>
          <w:szCs w:val="24"/>
          <w:lang w:eastAsia="ru-RU"/>
        </w:rPr>
        <w:t xml:space="preserve">     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C2" w:rsidRDefault="008103C2" w:rsidP="008A12A1">
      <w:pPr>
        <w:spacing w:after="0" w:line="240" w:lineRule="auto"/>
      </w:pPr>
      <w:r>
        <w:separator/>
      </w:r>
    </w:p>
  </w:endnote>
  <w:endnote w:type="continuationSeparator" w:id="0">
    <w:p w:rsidR="008103C2" w:rsidRDefault="008103C2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C2" w:rsidRDefault="008103C2" w:rsidP="008A12A1">
      <w:pPr>
        <w:spacing w:after="0" w:line="240" w:lineRule="auto"/>
      </w:pPr>
      <w:r>
        <w:separator/>
      </w:r>
    </w:p>
  </w:footnote>
  <w:footnote w:type="continuationSeparator" w:id="0">
    <w:p w:rsidR="008103C2" w:rsidRDefault="008103C2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4F796A">
    <w:pPr>
      <w:pStyle w:val="a3"/>
      <w:jc w:val="center"/>
    </w:pPr>
  </w:p>
  <w:p w:rsidR="00555A02" w:rsidRDefault="004F79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31D50"/>
    <w:rsid w:val="00170209"/>
    <w:rsid w:val="002868C7"/>
    <w:rsid w:val="002E56CC"/>
    <w:rsid w:val="00336A1D"/>
    <w:rsid w:val="003F03BF"/>
    <w:rsid w:val="004E019E"/>
    <w:rsid w:val="004F796A"/>
    <w:rsid w:val="0050131C"/>
    <w:rsid w:val="00550D13"/>
    <w:rsid w:val="005910AB"/>
    <w:rsid w:val="005C4393"/>
    <w:rsid w:val="005C6AD9"/>
    <w:rsid w:val="00644D6A"/>
    <w:rsid w:val="006C72A3"/>
    <w:rsid w:val="006F0865"/>
    <w:rsid w:val="006F370C"/>
    <w:rsid w:val="008103C2"/>
    <w:rsid w:val="008A12A1"/>
    <w:rsid w:val="009349FB"/>
    <w:rsid w:val="009534D5"/>
    <w:rsid w:val="00963A5D"/>
    <w:rsid w:val="0099288F"/>
    <w:rsid w:val="00A3190E"/>
    <w:rsid w:val="00AF7A87"/>
    <w:rsid w:val="00B46D44"/>
    <w:rsid w:val="00BF0A22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5351"/>
  <w15:docId w15:val="{E60A1A70-2209-4D87-B9DE-ECF4A51F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5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53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534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534D5"/>
    <w:pPr>
      <w:widowControl w:val="0"/>
      <w:shd w:val="clear" w:color="auto" w:fill="FFFFFF"/>
      <w:spacing w:before="600" w:after="0" w:line="360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05pt">
    <w:name w:val="Основной текст (2) + 10;5 pt;Полужирный;Курсив"/>
    <w:basedOn w:val="2"/>
    <w:rsid w:val="00953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9A50AEF-EDD7-4FDE-9CFC-5AA31462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10</cp:revision>
  <dcterms:created xsi:type="dcterms:W3CDTF">2024-07-15T05:05:00Z</dcterms:created>
  <dcterms:modified xsi:type="dcterms:W3CDTF">2025-03-27T04:51:00Z</dcterms:modified>
</cp:coreProperties>
</file>