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74C" w:rsidRPr="009F374C" w:rsidRDefault="009F374C" w:rsidP="00676240">
      <w:pPr>
        <w:spacing w:after="0" w:line="480" w:lineRule="auto"/>
        <w:jc w:val="center"/>
        <w:rPr>
          <w:rFonts w:ascii="Times New Roman" w:eastAsia="Times New Roman" w:hAnsi="Times New Roman" w:cs="Times New Roman"/>
          <w:b/>
          <w:sz w:val="24"/>
          <w:szCs w:val="24"/>
          <w:lang w:eastAsia="ru-RU"/>
        </w:rPr>
      </w:pPr>
      <w:r w:rsidRPr="009F374C">
        <w:rPr>
          <w:rFonts w:ascii="Times New Roman" w:eastAsia="Times New Roman" w:hAnsi="Times New Roman" w:cs="Times New Roman"/>
          <w:b/>
          <w:sz w:val="24"/>
          <w:szCs w:val="24"/>
          <w:lang w:eastAsia="ru-RU"/>
        </w:rPr>
        <w:t>АДМИНИСТРАЦИЯ НОВОСЕЛОВСКОГО СЕЛЬСКОГО ПОСЕЛЕНИЯ</w:t>
      </w:r>
    </w:p>
    <w:p w:rsidR="009F374C" w:rsidRPr="00676240" w:rsidRDefault="009F374C" w:rsidP="00676240">
      <w:pPr>
        <w:spacing w:after="0" w:line="480" w:lineRule="auto"/>
        <w:jc w:val="center"/>
        <w:rPr>
          <w:rFonts w:ascii="Times New Roman" w:eastAsia="Times New Roman" w:hAnsi="Times New Roman" w:cs="Times New Roman"/>
          <w:b/>
          <w:sz w:val="24"/>
          <w:szCs w:val="24"/>
          <w:lang w:eastAsia="ru-RU"/>
        </w:rPr>
      </w:pPr>
      <w:r w:rsidRPr="009F374C">
        <w:rPr>
          <w:rFonts w:ascii="Times New Roman" w:eastAsia="Times New Roman" w:hAnsi="Times New Roman" w:cs="Times New Roman"/>
          <w:b/>
          <w:sz w:val="24"/>
          <w:szCs w:val="24"/>
          <w:lang w:eastAsia="ru-RU"/>
        </w:rPr>
        <w:t>КОЛПАШЕВСКОГО РАЙОНА ТОМСКОЙ ОБЛАСТИ</w:t>
      </w:r>
    </w:p>
    <w:p w:rsidR="009F374C" w:rsidRPr="00E96062" w:rsidRDefault="009F374C" w:rsidP="00E96062">
      <w:pPr>
        <w:spacing w:after="0" w:line="480" w:lineRule="auto"/>
        <w:jc w:val="center"/>
        <w:rPr>
          <w:rFonts w:ascii="Times New Roman" w:eastAsia="Times New Roman" w:hAnsi="Times New Roman" w:cs="Times New Roman"/>
          <w:b/>
          <w:sz w:val="28"/>
          <w:szCs w:val="28"/>
          <w:lang w:eastAsia="ru-RU"/>
        </w:rPr>
      </w:pPr>
      <w:r w:rsidRPr="009F374C">
        <w:rPr>
          <w:rFonts w:ascii="Times New Roman" w:eastAsia="Times New Roman" w:hAnsi="Times New Roman" w:cs="Times New Roman"/>
          <w:b/>
          <w:sz w:val="28"/>
          <w:szCs w:val="28"/>
          <w:lang w:eastAsia="ru-RU"/>
        </w:rPr>
        <w:t>РАСПОРЯЖЕНИЕ</w:t>
      </w:r>
    </w:p>
    <w:p w:rsidR="009F374C" w:rsidRPr="009F374C" w:rsidRDefault="00FF36C9" w:rsidP="009F374C">
      <w:pPr>
        <w:tabs>
          <w:tab w:val="left" w:pos="708"/>
          <w:tab w:val="center" w:pos="4819"/>
          <w:tab w:val="right" w:pos="9071"/>
        </w:tabs>
        <w:spacing w:after="0" w:line="240" w:lineRule="auto"/>
        <w:ind w:right="2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10</w:t>
      </w:r>
      <w:r w:rsidR="004075AA">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4</w:t>
      </w:r>
      <w:r w:rsidR="004075AA">
        <w:rPr>
          <w:rFonts w:ascii="Times New Roman" w:eastAsia="Times New Roman" w:hAnsi="Times New Roman" w:cs="Times New Roman"/>
          <w:sz w:val="28"/>
          <w:szCs w:val="20"/>
          <w:lang w:eastAsia="ru-RU"/>
        </w:rPr>
        <w:t>.2020</w:t>
      </w:r>
      <w:r w:rsidR="009F374C" w:rsidRPr="00FD66C4">
        <w:rPr>
          <w:rFonts w:ascii="Times New Roman" w:eastAsia="Times New Roman" w:hAnsi="Times New Roman" w:cs="Times New Roman"/>
          <w:sz w:val="28"/>
          <w:szCs w:val="20"/>
          <w:lang w:eastAsia="ru-RU"/>
        </w:rPr>
        <w:t xml:space="preserve">         </w:t>
      </w:r>
      <w:r w:rsidR="00FD6789">
        <w:rPr>
          <w:rFonts w:ascii="Times New Roman" w:eastAsia="Times New Roman" w:hAnsi="Times New Roman" w:cs="Times New Roman"/>
          <w:sz w:val="28"/>
          <w:szCs w:val="20"/>
          <w:lang w:eastAsia="ru-RU"/>
        </w:rPr>
        <w:t xml:space="preserve">                                                                                             </w:t>
      </w:r>
      <w:r w:rsidR="009F374C" w:rsidRPr="00FD66C4">
        <w:rPr>
          <w:rFonts w:ascii="Times New Roman" w:eastAsia="Times New Roman" w:hAnsi="Times New Roman" w:cs="Times New Roman"/>
          <w:sz w:val="28"/>
          <w:szCs w:val="20"/>
          <w:lang w:eastAsia="ru-RU"/>
        </w:rPr>
        <w:t xml:space="preserve">   </w:t>
      </w:r>
      <w:r w:rsidR="0093666C">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14</w:t>
      </w:r>
      <w:r w:rsidR="009F374C" w:rsidRPr="009F374C">
        <w:rPr>
          <w:rFonts w:ascii="Times New Roman" w:eastAsia="Times New Roman" w:hAnsi="Times New Roman" w:cs="Times New Roman"/>
          <w:sz w:val="28"/>
          <w:szCs w:val="20"/>
          <w:lang w:eastAsia="ru-RU"/>
        </w:rPr>
        <w:t xml:space="preserve">                                                                                          </w:t>
      </w:r>
    </w:p>
    <w:p w:rsidR="00FD6789" w:rsidRDefault="00FD6789" w:rsidP="00FD6789">
      <w:pPr>
        <w:tabs>
          <w:tab w:val="left" w:pos="708"/>
          <w:tab w:val="center" w:pos="4819"/>
          <w:tab w:val="right" w:pos="9071"/>
        </w:tabs>
        <w:spacing w:after="0" w:line="240" w:lineRule="auto"/>
        <w:ind w:right="22"/>
        <w:rPr>
          <w:rFonts w:ascii="Times New Roman" w:eastAsia="Times New Roman" w:hAnsi="Times New Roman" w:cs="Times New Roman"/>
          <w:sz w:val="28"/>
          <w:szCs w:val="20"/>
          <w:lang w:eastAsia="ru-RU"/>
        </w:rPr>
      </w:pPr>
    </w:p>
    <w:p w:rsidR="00FD6789" w:rsidRDefault="00FF36C9" w:rsidP="00FD6789">
      <w:pPr>
        <w:tabs>
          <w:tab w:val="left" w:pos="708"/>
          <w:tab w:val="center" w:pos="4819"/>
          <w:tab w:val="right" w:pos="9071"/>
        </w:tabs>
        <w:spacing w:after="0" w:line="240" w:lineRule="auto"/>
        <w:ind w:right="22"/>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О внесении изменений в распоряжение от 09.01.2020 № 2 «</w:t>
      </w:r>
      <w:r w:rsidR="00FD6789" w:rsidRPr="009F374C">
        <w:rPr>
          <w:rFonts w:ascii="Times New Roman" w:eastAsia="Times New Roman" w:hAnsi="Times New Roman" w:cs="Times New Roman"/>
          <w:sz w:val="28"/>
          <w:szCs w:val="28"/>
          <w:lang w:eastAsia="ru-RU"/>
        </w:rPr>
        <w:t xml:space="preserve">Об утверждении дополнительных кодов экономической </w:t>
      </w:r>
      <w:r w:rsidR="0093666C">
        <w:rPr>
          <w:rFonts w:ascii="Times New Roman" w:eastAsia="Times New Roman" w:hAnsi="Times New Roman" w:cs="Times New Roman"/>
          <w:sz w:val="28"/>
          <w:szCs w:val="28"/>
          <w:lang w:eastAsia="ru-RU"/>
        </w:rPr>
        <w:t xml:space="preserve">классификации расходов, </w:t>
      </w:r>
      <w:r w:rsidR="00FD6789" w:rsidRPr="009F374C">
        <w:rPr>
          <w:rFonts w:ascii="Times New Roman" w:eastAsia="Times New Roman" w:hAnsi="Times New Roman" w:cs="Times New Roman"/>
          <w:sz w:val="28"/>
          <w:szCs w:val="28"/>
          <w:lang w:eastAsia="ru-RU"/>
        </w:rPr>
        <w:t>дополнительных кла</w:t>
      </w:r>
      <w:r w:rsidR="00FD6789">
        <w:rPr>
          <w:rFonts w:ascii="Times New Roman" w:eastAsia="Times New Roman" w:hAnsi="Times New Roman" w:cs="Times New Roman"/>
          <w:sz w:val="28"/>
          <w:szCs w:val="28"/>
          <w:lang w:eastAsia="ru-RU"/>
        </w:rPr>
        <w:t>ссификаторов доходов бюджетов Российской Федерации</w:t>
      </w:r>
      <w:r w:rsidR="00FD6789" w:rsidRPr="009F374C">
        <w:rPr>
          <w:rFonts w:ascii="Times New Roman" w:eastAsia="Times New Roman" w:hAnsi="Times New Roman" w:cs="Times New Roman"/>
          <w:sz w:val="28"/>
          <w:szCs w:val="28"/>
          <w:lang w:eastAsia="ru-RU"/>
        </w:rPr>
        <w:t xml:space="preserve"> и дополнительных кодов функциональной классификации расходов, применяемых при исполнении бюджета МО «Новоселовс</w:t>
      </w:r>
      <w:r w:rsidR="00FD6789">
        <w:rPr>
          <w:rFonts w:ascii="Times New Roman" w:eastAsia="Times New Roman" w:hAnsi="Times New Roman" w:cs="Times New Roman"/>
          <w:sz w:val="28"/>
          <w:szCs w:val="28"/>
          <w:lang w:eastAsia="ru-RU"/>
        </w:rPr>
        <w:t>кое сельское поселение»</w:t>
      </w:r>
      <w:r w:rsidR="004075AA">
        <w:rPr>
          <w:rFonts w:ascii="Times New Roman" w:eastAsia="Times New Roman" w:hAnsi="Times New Roman" w:cs="Times New Roman"/>
          <w:sz w:val="28"/>
          <w:szCs w:val="28"/>
          <w:lang w:eastAsia="ru-RU"/>
        </w:rPr>
        <w:t xml:space="preserve"> на 2020</w:t>
      </w:r>
      <w:r w:rsidR="00FD6789" w:rsidRPr="009F374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w:t>
      </w:r>
    </w:p>
    <w:p w:rsidR="00FD6789" w:rsidRPr="00FD6789" w:rsidRDefault="00FD6789" w:rsidP="00FD6789">
      <w:pPr>
        <w:tabs>
          <w:tab w:val="left" w:pos="708"/>
          <w:tab w:val="center" w:pos="4819"/>
          <w:tab w:val="right" w:pos="9071"/>
        </w:tabs>
        <w:spacing w:after="0" w:line="240" w:lineRule="auto"/>
        <w:ind w:right="22"/>
        <w:rPr>
          <w:rFonts w:ascii="Times New Roman" w:eastAsia="Times New Roman" w:hAnsi="Times New Roman" w:cs="Times New Roman"/>
          <w:sz w:val="28"/>
          <w:szCs w:val="20"/>
          <w:lang w:eastAsia="ru-RU"/>
        </w:rPr>
      </w:pPr>
    </w:p>
    <w:p w:rsidR="009F374C" w:rsidRPr="00467890" w:rsidRDefault="00E74A71" w:rsidP="004678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статьей</w:t>
      </w:r>
      <w:r w:rsidR="009F374C" w:rsidRPr="009F374C">
        <w:rPr>
          <w:rFonts w:ascii="Times New Roman" w:eastAsia="Times New Roman" w:hAnsi="Times New Roman" w:cs="Times New Roman"/>
          <w:sz w:val="28"/>
          <w:szCs w:val="28"/>
          <w:lang w:eastAsia="ru-RU"/>
        </w:rPr>
        <w:t xml:space="preserve"> 20 Бюджетног</w:t>
      </w:r>
      <w:r>
        <w:rPr>
          <w:rFonts w:ascii="Times New Roman" w:eastAsia="Times New Roman" w:hAnsi="Times New Roman" w:cs="Times New Roman"/>
          <w:sz w:val="28"/>
          <w:szCs w:val="28"/>
          <w:lang w:eastAsia="ru-RU"/>
        </w:rPr>
        <w:t>о кодекса Российской Федерации и пунктом 12 Решения</w:t>
      </w:r>
      <w:r w:rsidR="009F374C" w:rsidRPr="009F374C">
        <w:rPr>
          <w:rFonts w:ascii="Times New Roman" w:eastAsia="Times New Roman" w:hAnsi="Times New Roman" w:cs="Times New Roman"/>
          <w:sz w:val="28"/>
          <w:szCs w:val="28"/>
          <w:lang w:eastAsia="ru-RU"/>
        </w:rPr>
        <w:t xml:space="preserve"> Совета Новоселовского сель</w:t>
      </w:r>
      <w:r w:rsidR="004075AA">
        <w:rPr>
          <w:rFonts w:ascii="Times New Roman" w:eastAsia="Times New Roman" w:hAnsi="Times New Roman" w:cs="Times New Roman"/>
          <w:sz w:val="28"/>
          <w:szCs w:val="28"/>
          <w:lang w:eastAsia="ru-RU"/>
        </w:rPr>
        <w:t>ского поселения от 19.12.2019</w:t>
      </w:r>
      <w:r w:rsidR="0093666C">
        <w:rPr>
          <w:rFonts w:ascii="Times New Roman" w:eastAsia="Times New Roman" w:hAnsi="Times New Roman" w:cs="Times New Roman"/>
          <w:sz w:val="28"/>
          <w:szCs w:val="28"/>
          <w:lang w:eastAsia="ru-RU"/>
        </w:rPr>
        <w:t xml:space="preserve"> № </w:t>
      </w:r>
      <w:r w:rsidR="004075AA">
        <w:rPr>
          <w:rFonts w:ascii="Times New Roman" w:eastAsia="Times New Roman" w:hAnsi="Times New Roman" w:cs="Times New Roman"/>
          <w:sz w:val="28"/>
          <w:szCs w:val="28"/>
          <w:lang w:eastAsia="ru-RU"/>
        </w:rPr>
        <w:t>33</w:t>
      </w:r>
      <w:r w:rsidR="0093666C">
        <w:rPr>
          <w:rFonts w:ascii="Times New Roman" w:eastAsia="Times New Roman" w:hAnsi="Times New Roman" w:cs="Times New Roman"/>
          <w:sz w:val="28"/>
          <w:szCs w:val="28"/>
          <w:lang w:eastAsia="ru-RU"/>
        </w:rPr>
        <w:t xml:space="preserve"> </w:t>
      </w:r>
      <w:r w:rsidR="009F374C" w:rsidRPr="009F374C">
        <w:rPr>
          <w:rFonts w:ascii="Times New Roman" w:eastAsia="Times New Roman" w:hAnsi="Times New Roman" w:cs="Times New Roman"/>
          <w:sz w:val="28"/>
          <w:szCs w:val="28"/>
          <w:lang w:eastAsia="ru-RU"/>
        </w:rPr>
        <w:t>«О бюджете муниципального образования «Новоселов</w:t>
      </w:r>
      <w:r w:rsidR="004075AA">
        <w:rPr>
          <w:rFonts w:ascii="Times New Roman" w:eastAsia="Times New Roman" w:hAnsi="Times New Roman" w:cs="Times New Roman"/>
          <w:sz w:val="28"/>
          <w:szCs w:val="28"/>
          <w:lang w:eastAsia="ru-RU"/>
        </w:rPr>
        <w:t>ское сельское поселение» на 2020</w:t>
      </w:r>
      <w:r w:rsidR="009F374C" w:rsidRPr="009F374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для </w:t>
      </w:r>
      <w:r w:rsidR="009F374C" w:rsidRPr="009F374C">
        <w:rPr>
          <w:rFonts w:ascii="Times New Roman" w:eastAsia="Times New Roman" w:hAnsi="Times New Roman" w:cs="Times New Roman"/>
          <w:sz w:val="28"/>
          <w:szCs w:val="28"/>
          <w:lang w:eastAsia="ru-RU"/>
        </w:rPr>
        <w:t>детализации объектов бюджетной классификации,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w:t>
      </w:r>
    </w:p>
    <w:p w:rsidR="00FF36C9" w:rsidRPr="00194246" w:rsidRDefault="00FF36C9" w:rsidP="00FF36C9">
      <w:pPr>
        <w:tabs>
          <w:tab w:val="left" w:pos="708"/>
          <w:tab w:val="center" w:pos="4819"/>
          <w:tab w:val="right" w:pos="9071"/>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1. </w:t>
      </w:r>
      <w:r>
        <w:rPr>
          <w:rFonts w:ascii="Times New Roman CYR" w:eastAsia="Times New Roman" w:hAnsi="Times New Roman CYR" w:cs="Times New Roman CYR"/>
          <w:sz w:val="28"/>
          <w:szCs w:val="28"/>
        </w:rPr>
        <w:t xml:space="preserve">Приложение к распоряжению Администрации Новоселовского сельского поселения от 09.01.2020 № 2 </w:t>
      </w:r>
      <w:r>
        <w:rPr>
          <w:rFonts w:ascii="Times New Roman" w:eastAsia="Times New Roman" w:hAnsi="Times New Roman" w:cs="Times New Roman"/>
          <w:sz w:val="28"/>
          <w:szCs w:val="28"/>
          <w:lang w:eastAsia="ru-RU"/>
        </w:rPr>
        <w:t>«</w:t>
      </w:r>
      <w:r w:rsidRPr="009F374C">
        <w:rPr>
          <w:rFonts w:ascii="Times New Roman" w:eastAsia="Times New Roman" w:hAnsi="Times New Roman" w:cs="Times New Roman"/>
          <w:sz w:val="28"/>
          <w:szCs w:val="28"/>
          <w:lang w:eastAsia="ru-RU"/>
        </w:rPr>
        <w:t xml:space="preserve">Об утверждении дополнительных кодов экономической </w:t>
      </w:r>
      <w:r>
        <w:rPr>
          <w:rFonts w:ascii="Times New Roman" w:eastAsia="Times New Roman" w:hAnsi="Times New Roman" w:cs="Times New Roman"/>
          <w:sz w:val="28"/>
          <w:szCs w:val="28"/>
          <w:lang w:eastAsia="ru-RU"/>
        </w:rPr>
        <w:t xml:space="preserve">классификации расходов, </w:t>
      </w:r>
      <w:r w:rsidRPr="009F374C">
        <w:rPr>
          <w:rFonts w:ascii="Times New Roman" w:eastAsia="Times New Roman" w:hAnsi="Times New Roman" w:cs="Times New Roman"/>
          <w:sz w:val="28"/>
          <w:szCs w:val="28"/>
          <w:lang w:eastAsia="ru-RU"/>
        </w:rPr>
        <w:t>дополнительных кла</w:t>
      </w:r>
      <w:r>
        <w:rPr>
          <w:rFonts w:ascii="Times New Roman" w:eastAsia="Times New Roman" w:hAnsi="Times New Roman" w:cs="Times New Roman"/>
          <w:sz w:val="28"/>
          <w:szCs w:val="28"/>
          <w:lang w:eastAsia="ru-RU"/>
        </w:rPr>
        <w:t>ссификаторов доходов бюджетов Российской Федерации</w:t>
      </w:r>
      <w:r w:rsidRPr="009F374C">
        <w:rPr>
          <w:rFonts w:ascii="Times New Roman" w:eastAsia="Times New Roman" w:hAnsi="Times New Roman" w:cs="Times New Roman"/>
          <w:sz w:val="28"/>
          <w:szCs w:val="28"/>
          <w:lang w:eastAsia="ru-RU"/>
        </w:rPr>
        <w:t xml:space="preserve"> и дополнительных кодов функциональной классификации расходов, применяемых при исполнении бюджета МО «Новоселовс</w:t>
      </w:r>
      <w:r>
        <w:rPr>
          <w:rFonts w:ascii="Times New Roman" w:eastAsia="Times New Roman" w:hAnsi="Times New Roman" w:cs="Times New Roman"/>
          <w:sz w:val="28"/>
          <w:szCs w:val="28"/>
          <w:lang w:eastAsia="ru-RU"/>
        </w:rPr>
        <w:t>кое сельское поселение» на 2020</w:t>
      </w:r>
      <w:r w:rsidRPr="009F374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w:t>
      </w:r>
      <w:r w:rsidRPr="00B701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изложить в новой редакции</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8"/>
          <w:lang w:eastAsia="ru-RU"/>
        </w:rPr>
        <w:t xml:space="preserve">согласно приложения </w:t>
      </w:r>
      <w:r w:rsidRPr="009F374C">
        <w:rPr>
          <w:rFonts w:ascii="Times New Roman" w:eastAsia="Times New Roman" w:hAnsi="Times New Roman" w:cs="Times New Roman"/>
          <w:sz w:val="28"/>
          <w:szCs w:val="28"/>
          <w:lang w:eastAsia="ru-RU"/>
        </w:rPr>
        <w:t>к настоящему распоряжению.</w:t>
      </w:r>
    </w:p>
    <w:p w:rsidR="00FF36C9" w:rsidRPr="009F374C" w:rsidRDefault="00FF36C9" w:rsidP="00FF36C9">
      <w:pPr>
        <w:spacing w:after="0" w:line="240" w:lineRule="auto"/>
        <w:ind w:firstLine="709"/>
        <w:jc w:val="both"/>
        <w:rPr>
          <w:rFonts w:ascii="Times New Roman" w:eastAsia="Times New Roman" w:hAnsi="Times New Roman" w:cs="Times New Roman"/>
          <w:sz w:val="28"/>
          <w:szCs w:val="28"/>
          <w:lang w:eastAsia="ru-RU"/>
        </w:rPr>
      </w:pPr>
      <w:r w:rsidRPr="009F374C">
        <w:rPr>
          <w:rFonts w:ascii="Times New Roman" w:eastAsia="Times New Roman" w:hAnsi="Times New Roman" w:cs="Times New Roman"/>
          <w:sz w:val="28"/>
          <w:szCs w:val="28"/>
          <w:lang w:eastAsia="ru-RU"/>
        </w:rPr>
        <w:t>2. Настоящее распоряжение вступает в силу с момента подписания</w:t>
      </w:r>
      <w:r>
        <w:rPr>
          <w:rFonts w:ascii="Times New Roman" w:eastAsia="Times New Roman" w:hAnsi="Times New Roman" w:cs="Times New Roman"/>
          <w:sz w:val="28"/>
          <w:szCs w:val="28"/>
          <w:lang w:eastAsia="ru-RU"/>
        </w:rPr>
        <w:t xml:space="preserve"> </w:t>
      </w:r>
      <w:r w:rsidRPr="009F374C">
        <w:rPr>
          <w:rFonts w:ascii="Times New Roman" w:eastAsia="Times New Roman" w:hAnsi="Times New Roman" w:cs="Times New Roman"/>
          <w:sz w:val="28"/>
          <w:szCs w:val="28"/>
          <w:lang w:eastAsia="ru-RU"/>
        </w:rPr>
        <w:t>и действ</w:t>
      </w:r>
      <w:r>
        <w:rPr>
          <w:rFonts w:ascii="Times New Roman" w:eastAsia="Times New Roman" w:hAnsi="Times New Roman" w:cs="Times New Roman"/>
          <w:sz w:val="28"/>
          <w:szCs w:val="28"/>
          <w:lang w:eastAsia="ru-RU"/>
        </w:rPr>
        <w:t>ует до 31.12.2020</w:t>
      </w:r>
      <w:r w:rsidRPr="009F374C">
        <w:rPr>
          <w:rFonts w:ascii="Times New Roman" w:eastAsia="Times New Roman" w:hAnsi="Times New Roman" w:cs="Times New Roman"/>
          <w:sz w:val="28"/>
          <w:szCs w:val="28"/>
          <w:lang w:eastAsia="ru-RU"/>
        </w:rPr>
        <w:t xml:space="preserve"> года. </w:t>
      </w:r>
    </w:p>
    <w:p w:rsidR="00FF36C9" w:rsidRDefault="00FF36C9" w:rsidP="00FF36C9">
      <w:pPr>
        <w:spacing w:after="0" w:line="240" w:lineRule="auto"/>
        <w:ind w:firstLine="709"/>
        <w:jc w:val="both"/>
        <w:rPr>
          <w:rFonts w:ascii="Times New Roman" w:eastAsia="Times New Roman" w:hAnsi="Times New Roman" w:cs="Times New Roman"/>
          <w:sz w:val="28"/>
          <w:szCs w:val="28"/>
          <w:lang w:eastAsia="ru-RU"/>
        </w:rPr>
      </w:pPr>
      <w:r w:rsidRPr="009F374C">
        <w:rPr>
          <w:rFonts w:ascii="Times New Roman" w:eastAsia="Times New Roman" w:hAnsi="Times New Roman" w:cs="Times New Roman"/>
          <w:sz w:val="28"/>
          <w:szCs w:val="28"/>
          <w:lang w:eastAsia="ru-RU"/>
        </w:rPr>
        <w:t xml:space="preserve">3. Контроль за исполнением настоящего распоряжения возложить на </w:t>
      </w:r>
      <w:r>
        <w:rPr>
          <w:rFonts w:ascii="Times New Roman" w:eastAsia="Times New Roman" w:hAnsi="Times New Roman" w:cs="Times New Roman"/>
          <w:sz w:val="28"/>
          <w:szCs w:val="28"/>
          <w:lang w:eastAsia="ru-RU"/>
        </w:rPr>
        <w:t>главного бухгалтера Администрации Новоселовского сельского поселения.</w:t>
      </w:r>
    </w:p>
    <w:p w:rsidR="00CF5EB1" w:rsidRDefault="00CF5EB1" w:rsidP="00CF5EB1">
      <w:pPr>
        <w:spacing w:after="0" w:line="240" w:lineRule="auto"/>
        <w:ind w:firstLine="709"/>
        <w:jc w:val="both"/>
        <w:rPr>
          <w:rFonts w:ascii="Times New Roman" w:eastAsia="Times New Roman" w:hAnsi="Times New Roman" w:cs="Times New Roman"/>
          <w:sz w:val="28"/>
          <w:szCs w:val="28"/>
          <w:lang w:eastAsia="ru-RU"/>
        </w:rPr>
      </w:pPr>
    </w:p>
    <w:p w:rsidR="00CF5EB1" w:rsidRDefault="00CF5EB1" w:rsidP="00CF5EB1">
      <w:pPr>
        <w:spacing w:after="0" w:line="240" w:lineRule="auto"/>
        <w:ind w:firstLine="709"/>
        <w:jc w:val="both"/>
        <w:rPr>
          <w:rFonts w:ascii="Times New Roman" w:eastAsia="Times New Roman" w:hAnsi="Times New Roman" w:cs="Times New Roman"/>
          <w:sz w:val="28"/>
          <w:szCs w:val="28"/>
          <w:lang w:eastAsia="ru-RU"/>
        </w:rPr>
      </w:pPr>
    </w:p>
    <w:p w:rsidR="00E74A71" w:rsidRPr="009F374C" w:rsidRDefault="009F374C" w:rsidP="004075AA">
      <w:pPr>
        <w:spacing w:after="0" w:line="240" w:lineRule="auto"/>
        <w:jc w:val="both"/>
        <w:rPr>
          <w:rFonts w:ascii="Times New Roman" w:eastAsia="Times New Roman" w:hAnsi="Times New Roman" w:cs="Times New Roman"/>
          <w:sz w:val="28"/>
          <w:szCs w:val="28"/>
          <w:lang w:eastAsia="ru-RU"/>
        </w:rPr>
      </w:pPr>
      <w:r w:rsidRPr="009F374C">
        <w:rPr>
          <w:rFonts w:ascii="Times New Roman" w:eastAsia="Times New Roman" w:hAnsi="Times New Roman" w:cs="Times New Roman"/>
          <w:sz w:val="28"/>
          <w:szCs w:val="28"/>
          <w:lang w:eastAsia="ru-RU"/>
        </w:rPr>
        <w:t>Глава поселения</w:t>
      </w:r>
      <w:r w:rsidRPr="009F374C">
        <w:rPr>
          <w:rFonts w:ascii="Times New Roman" w:eastAsia="Times New Roman" w:hAnsi="Times New Roman" w:cs="Times New Roman"/>
          <w:sz w:val="28"/>
          <w:szCs w:val="28"/>
          <w:lang w:eastAsia="ru-RU"/>
        </w:rPr>
        <w:tab/>
      </w:r>
      <w:r w:rsidR="004075AA">
        <w:rPr>
          <w:rFonts w:ascii="Times New Roman" w:eastAsia="Times New Roman" w:hAnsi="Times New Roman" w:cs="Times New Roman"/>
          <w:sz w:val="28"/>
          <w:szCs w:val="28"/>
          <w:lang w:eastAsia="ru-RU"/>
        </w:rPr>
        <w:t xml:space="preserve">                                </w:t>
      </w:r>
      <w:r w:rsidRPr="009F374C">
        <w:rPr>
          <w:rFonts w:ascii="Times New Roman" w:eastAsia="Times New Roman" w:hAnsi="Times New Roman" w:cs="Times New Roman"/>
          <w:sz w:val="28"/>
          <w:szCs w:val="28"/>
          <w:lang w:eastAsia="ru-RU"/>
        </w:rPr>
        <w:tab/>
      </w:r>
      <w:r w:rsidRPr="009F374C">
        <w:rPr>
          <w:rFonts w:ascii="Times New Roman" w:eastAsia="Times New Roman" w:hAnsi="Times New Roman" w:cs="Times New Roman"/>
          <w:sz w:val="28"/>
          <w:szCs w:val="28"/>
          <w:lang w:eastAsia="ru-RU"/>
        </w:rPr>
        <w:tab/>
      </w:r>
      <w:r w:rsidRPr="009F374C">
        <w:rPr>
          <w:rFonts w:ascii="Times New Roman" w:eastAsia="Times New Roman" w:hAnsi="Times New Roman" w:cs="Times New Roman"/>
          <w:sz w:val="28"/>
          <w:szCs w:val="28"/>
          <w:lang w:eastAsia="ru-RU"/>
        </w:rPr>
        <w:tab/>
      </w:r>
      <w:r w:rsidRPr="009F374C">
        <w:rPr>
          <w:rFonts w:ascii="Times New Roman" w:eastAsia="Times New Roman" w:hAnsi="Times New Roman" w:cs="Times New Roman"/>
          <w:sz w:val="28"/>
          <w:szCs w:val="28"/>
          <w:lang w:eastAsia="ru-RU"/>
        </w:rPr>
        <w:tab/>
        <w:t xml:space="preserve">       С.В. Петров</w:t>
      </w:r>
    </w:p>
    <w:p w:rsidR="009F374C" w:rsidRDefault="009F374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p w:rsidR="004B623A" w:rsidRDefault="004B623A" w:rsidP="009F374C">
      <w:pPr>
        <w:spacing w:after="0" w:line="240" w:lineRule="auto"/>
        <w:rPr>
          <w:rFonts w:ascii="Times New Roman" w:eastAsia="Times New Roman" w:hAnsi="Times New Roman" w:cs="Times New Roman"/>
          <w:sz w:val="26"/>
          <w:szCs w:val="26"/>
          <w:lang w:eastAsia="ru-RU"/>
        </w:rPr>
      </w:pPr>
    </w:p>
    <w:p w:rsidR="0093666C" w:rsidRDefault="0093666C" w:rsidP="009F374C">
      <w:pPr>
        <w:spacing w:after="0" w:line="240" w:lineRule="auto"/>
        <w:rPr>
          <w:rFonts w:ascii="Times New Roman" w:eastAsia="Times New Roman" w:hAnsi="Times New Roman" w:cs="Times New Roman"/>
          <w:sz w:val="26"/>
          <w:szCs w:val="26"/>
          <w:lang w:eastAsia="ru-RU"/>
        </w:rPr>
      </w:pPr>
    </w:p>
    <w:tbl>
      <w:tblPr>
        <w:tblW w:w="9229" w:type="dxa"/>
        <w:tblInd w:w="93" w:type="dxa"/>
        <w:tblLayout w:type="fixed"/>
        <w:tblLook w:val="00A0" w:firstRow="1" w:lastRow="0" w:firstColumn="1" w:lastColumn="0" w:noHBand="0" w:noVBand="0"/>
      </w:tblPr>
      <w:tblGrid>
        <w:gridCol w:w="1079"/>
        <w:gridCol w:w="7016"/>
        <w:gridCol w:w="1134"/>
      </w:tblGrid>
      <w:tr w:rsidR="00E74A71" w:rsidRPr="00E74A71" w:rsidTr="004B623A">
        <w:trPr>
          <w:trHeight w:val="309"/>
        </w:trPr>
        <w:tc>
          <w:tcPr>
            <w:tcW w:w="1079" w:type="dxa"/>
            <w:noWrap/>
            <w:vAlign w:val="bottom"/>
            <w:hideMark/>
          </w:tcPr>
          <w:p w:rsidR="00E74A71" w:rsidRDefault="00E74A71" w:rsidP="00E74A71">
            <w:pPr>
              <w:spacing w:after="0"/>
              <w:rPr>
                <w:rFonts w:ascii="Times New Roman" w:eastAsia="Times New Roman" w:hAnsi="Times New Roman" w:cs="Times New Roman"/>
                <w:sz w:val="24"/>
                <w:szCs w:val="24"/>
              </w:rPr>
            </w:pPr>
          </w:p>
          <w:p w:rsidR="004B623A" w:rsidRDefault="004B623A" w:rsidP="00E74A71">
            <w:pPr>
              <w:spacing w:after="0"/>
              <w:rPr>
                <w:rFonts w:ascii="Times New Roman" w:eastAsia="Times New Roman" w:hAnsi="Times New Roman" w:cs="Times New Roman"/>
                <w:sz w:val="24"/>
                <w:szCs w:val="24"/>
              </w:rPr>
            </w:pPr>
          </w:p>
          <w:p w:rsidR="004B623A" w:rsidRDefault="004B623A" w:rsidP="00E74A71">
            <w:pPr>
              <w:spacing w:after="0"/>
              <w:rPr>
                <w:rFonts w:ascii="Times New Roman" w:eastAsia="Times New Roman" w:hAnsi="Times New Roman" w:cs="Times New Roman"/>
                <w:sz w:val="24"/>
                <w:szCs w:val="24"/>
              </w:rPr>
            </w:pPr>
          </w:p>
          <w:p w:rsidR="004B623A" w:rsidRPr="00E74A71" w:rsidRDefault="004B623A" w:rsidP="00E74A71">
            <w:pPr>
              <w:spacing w:after="0"/>
              <w:rPr>
                <w:rFonts w:ascii="Times New Roman" w:eastAsia="Times New Roman" w:hAnsi="Times New Roman" w:cs="Times New Roman"/>
                <w:sz w:val="24"/>
                <w:szCs w:val="24"/>
              </w:rPr>
            </w:pPr>
          </w:p>
        </w:tc>
        <w:tc>
          <w:tcPr>
            <w:tcW w:w="8150" w:type="dxa"/>
            <w:gridSpan w:val="2"/>
            <w:noWrap/>
            <w:vAlign w:val="bottom"/>
          </w:tcPr>
          <w:p w:rsidR="00E96062" w:rsidRDefault="00E96062" w:rsidP="0093666C">
            <w:pPr>
              <w:spacing w:after="0"/>
              <w:rPr>
                <w:rFonts w:ascii="Times New Roman CYR" w:eastAsia="Times New Roman" w:hAnsi="Times New Roman CYR" w:cs="Times New Roman CY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2"/>
              <w:gridCol w:w="4342"/>
            </w:tblGrid>
            <w:tr w:rsidR="0093666C" w:rsidTr="004B623A">
              <w:trPr>
                <w:trHeight w:val="1354"/>
              </w:trPr>
              <w:tc>
                <w:tcPr>
                  <w:tcW w:w="4342" w:type="dxa"/>
                </w:tcPr>
                <w:p w:rsidR="0093666C" w:rsidRDefault="0093666C" w:rsidP="0093666C">
                  <w:pPr>
                    <w:rPr>
                      <w:rFonts w:ascii="Times New Roman CYR" w:eastAsia="Times New Roman" w:hAnsi="Times New Roman CYR" w:cs="Times New Roman CYR"/>
                      <w:sz w:val="24"/>
                      <w:szCs w:val="24"/>
                    </w:rPr>
                  </w:pPr>
                </w:p>
              </w:tc>
              <w:tc>
                <w:tcPr>
                  <w:tcW w:w="4342" w:type="dxa"/>
                </w:tcPr>
                <w:p w:rsidR="0093666C" w:rsidRPr="0093666C" w:rsidRDefault="00FF36C9" w:rsidP="004075AA">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0093666C">
                    <w:rPr>
                      <w:rFonts w:ascii="Times New Roman CYR" w:eastAsia="Times New Roman" w:hAnsi="Times New Roman CYR" w:cs="Times New Roman CYR"/>
                      <w:sz w:val="28"/>
                      <w:szCs w:val="28"/>
                    </w:rPr>
                    <w:t xml:space="preserve">Приложение к распоряжению Администрации Новоселовского сельского поселения № </w:t>
                  </w:r>
                  <w:r w:rsidR="004075AA">
                    <w:rPr>
                      <w:rFonts w:ascii="Times New Roman CYR" w:eastAsia="Times New Roman" w:hAnsi="Times New Roman CYR" w:cs="Times New Roman CYR"/>
                      <w:sz w:val="28"/>
                      <w:szCs w:val="28"/>
                    </w:rPr>
                    <w:t>2</w:t>
                  </w:r>
                  <w:r w:rsidR="0093666C">
                    <w:rPr>
                      <w:rFonts w:ascii="Times New Roman CYR" w:eastAsia="Times New Roman" w:hAnsi="Times New Roman CYR" w:cs="Times New Roman CYR"/>
                      <w:sz w:val="28"/>
                      <w:szCs w:val="28"/>
                    </w:rPr>
                    <w:t xml:space="preserve"> от 09.01.20</w:t>
                  </w:r>
                  <w:r w:rsidR="004075AA">
                    <w:rPr>
                      <w:rFonts w:ascii="Times New Roman CYR" w:eastAsia="Times New Roman" w:hAnsi="Times New Roman CYR" w:cs="Times New Roman CYR"/>
                      <w:sz w:val="28"/>
                      <w:szCs w:val="28"/>
                    </w:rPr>
                    <w:t>20</w:t>
                  </w:r>
                </w:p>
              </w:tc>
            </w:tr>
          </w:tbl>
          <w:p w:rsidR="00E74A71" w:rsidRPr="00E74A71" w:rsidRDefault="00E74A71" w:rsidP="0093666C">
            <w:pPr>
              <w:spacing w:after="0"/>
              <w:rPr>
                <w:rFonts w:ascii="Times New Roman CYR" w:eastAsia="Times New Roman" w:hAnsi="Times New Roman CYR" w:cs="Times New Roman CYR"/>
                <w:sz w:val="24"/>
                <w:szCs w:val="24"/>
              </w:rPr>
            </w:pPr>
          </w:p>
        </w:tc>
      </w:tr>
      <w:tr w:rsidR="00E74A71" w:rsidRPr="00E74A71" w:rsidTr="004B623A">
        <w:trPr>
          <w:trHeight w:val="1765"/>
        </w:trPr>
        <w:tc>
          <w:tcPr>
            <w:tcW w:w="9229" w:type="dxa"/>
            <w:gridSpan w:val="3"/>
            <w:vAlign w:val="bottom"/>
            <w:hideMark/>
          </w:tcPr>
          <w:p w:rsidR="00E74A71" w:rsidRPr="00E74A71" w:rsidRDefault="00E74A71" w:rsidP="004075AA">
            <w:pPr>
              <w:spacing w:after="0"/>
              <w:jc w:val="center"/>
              <w:rPr>
                <w:rFonts w:ascii="Times New Roman CYR" w:eastAsia="Times New Roman" w:hAnsi="Times New Roman CYR" w:cs="Times New Roman CYR"/>
                <w:b/>
                <w:bCs/>
                <w:sz w:val="28"/>
                <w:szCs w:val="28"/>
              </w:rPr>
            </w:pPr>
            <w:r w:rsidRPr="00E74A71">
              <w:rPr>
                <w:rFonts w:ascii="Times New Roman CYR" w:eastAsia="Times New Roman" w:hAnsi="Times New Roman CYR" w:cs="Times New Roman CYR"/>
                <w:b/>
                <w:bCs/>
                <w:sz w:val="28"/>
                <w:szCs w:val="28"/>
              </w:rPr>
              <w:lastRenderedPageBreak/>
              <w:t>Перечень</w:t>
            </w:r>
            <w:r w:rsidR="0093666C">
              <w:rPr>
                <w:rFonts w:ascii="Times New Roman CYR" w:eastAsia="Times New Roman" w:hAnsi="Times New Roman CYR" w:cs="Times New Roman CYR"/>
                <w:b/>
                <w:bCs/>
                <w:sz w:val="28"/>
                <w:szCs w:val="28"/>
              </w:rPr>
              <w:t xml:space="preserve"> дополнительных кодов экономичес</w:t>
            </w:r>
            <w:r w:rsidRPr="00E74A71">
              <w:rPr>
                <w:rFonts w:ascii="Times New Roman CYR" w:eastAsia="Times New Roman" w:hAnsi="Times New Roman CYR" w:cs="Times New Roman CYR"/>
                <w:b/>
                <w:bCs/>
                <w:sz w:val="28"/>
                <w:szCs w:val="28"/>
              </w:rPr>
              <w:t>кой классификации расходов бюджетов Российской федерации, применяемых при исполнении бюджета  МО "Новоселов</w:t>
            </w:r>
            <w:r w:rsidR="0093666C">
              <w:rPr>
                <w:rFonts w:ascii="Times New Roman CYR" w:eastAsia="Times New Roman" w:hAnsi="Times New Roman CYR" w:cs="Times New Roman CYR"/>
                <w:b/>
                <w:bCs/>
                <w:sz w:val="28"/>
                <w:szCs w:val="28"/>
              </w:rPr>
              <w:t>ское сельское поселение" на 20</w:t>
            </w:r>
            <w:r w:rsidR="004075AA">
              <w:rPr>
                <w:rFonts w:ascii="Times New Roman CYR" w:eastAsia="Times New Roman" w:hAnsi="Times New Roman CYR" w:cs="Times New Roman CYR"/>
                <w:b/>
                <w:bCs/>
                <w:sz w:val="28"/>
                <w:szCs w:val="28"/>
              </w:rPr>
              <w:t>20</w:t>
            </w:r>
            <w:r w:rsidRPr="00E74A71">
              <w:rPr>
                <w:rFonts w:ascii="Times New Roman CYR" w:eastAsia="Times New Roman" w:hAnsi="Times New Roman CYR" w:cs="Times New Roman CYR"/>
                <w:b/>
                <w:bCs/>
                <w:sz w:val="28"/>
                <w:szCs w:val="28"/>
              </w:rPr>
              <w:t xml:space="preserve"> год</w:t>
            </w:r>
          </w:p>
        </w:tc>
      </w:tr>
      <w:tr w:rsidR="00E74A71" w:rsidRPr="00E74A71" w:rsidTr="004B623A">
        <w:trPr>
          <w:trHeight w:val="617"/>
        </w:trPr>
        <w:tc>
          <w:tcPr>
            <w:tcW w:w="1079" w:type="dxa"/>
            <w:tcBorders>
              <w:top w:val="single" w:sz="4" w:space="0" w:color="auto"/>
              <w:left w:val="single" w:sz="4" w:space="0" w:color="auto"/>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b/>
                <w:bCs/>
                <w:sz w:val="24"/>
                <w:szCs w:val="24"/>
              </w:rPr>
            </w:pPr>
            <w:r w:rsidRPr="00E74A71">
              <w:rPr>
                <w:rFonts w:ascii="Times New Roman" w:eastAsia="Times New Roman" w:hAnsi="Times New Roman" w:cs="Times New Roman"/>
                <w:b/>
                <w:bCs/>
                <w:sz w:val="24"/>
                <w:szCs w:val="24"/>
              </w:rPr>
              <w:t>КОСГУ</w:t>
            </w:r>
          </w:p>
        </w:tc>
        <w:tc>
          <w:tcPr>
            <w:tcW w:w="7016" w:type="dxa"/>
            <w:tcBorders>
              <w:top w:val="single" w:sz="4" w:space="0" w:color="auto"/>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b/>
                <w:bCs/>
                <w:sz w:val="24"/>
                <w:szCs w:val="24"/>
              </w:rPr>
            </w:pPr>
            <w:r w:rsidRPr="00E74A71">
              <w:rPr>
                <w:rFonts w:ascii="Times New Roman" w:eastAsia="Times New Roman" w:hAnsi="Times New Roman" w:cs="Times New Roman"/>
                <w:b/>
                <w:bCs/>
                <w:sz w:val="24"/>
                <w:szCs w:val="24"/>
              </w:rPr>
              <w:t>Наименование</w:t>
            </w:r>
          </w:p>
        </w:tc>
        <w:tc>
          <w:tcPr>
            <w:tcW w:w="1134" w:type="dxa"/>
            <w:tcBorders>
              <w:top w:val="single" w:sz="4" w:space="0" w:color="auto"/>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b/>
                <w:bCs/>
                <w:sz w:val="24"/>
                <w:szCs w:val="24"/>
              </w:rPr>
            </w:pPr>
            <w:r w:rsidRPr="00E74A71">
              <w:rPr>
                <w:rFonts w:ascii="Times New Roman" w:eastAsia="Times New Roman" w:hAnsi="Times New Roman" w:cs="Times New Roman"/>
                <w:b/>
                <w:bCs/>
                <w:sz w:val="24"/>
                <w:szCs w:val="24"/>
              </w:rPr>
              <w:t>Доп. ЭК</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211, 213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ФОТ служащих и рабочих</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100021</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340</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приобретение дров в муниципальных учреждениях</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100024</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оплату услуг по теплоснабжению</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100025</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оплату услуг по электроснабжению</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100026</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оплату услуг по водоснабжению и водоотведению</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100027</w:t>
            </w:r>
          </w:p>
        </w:tc>
      </w:tr>
      <w:tr w:rsidR="00E74A71" w:rsidRPr="00E74A71" w:rsidTr="004B623A">
        <w:trPr>
          <w:trHeight w:val="455"/>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211-340</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мероприятия по организации общественных работ</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100040</w:t>
            </w:r>
          </w:p>
        </w:tc>
      </w:tr>
      <w:tr w:rsidR="00E74A71" w:rsidRPr="00E74A71" w:rsidTr="004B623A">
        <w:trPr>
          <w:trHeight w:val="309"/>
        </w:trPr>
        <w:tc>
          <w:tcPr>
            <w:tcW w:w="1079" w:type="dxa"/>
            <w:tcBorders>
              <w:top w:val="nil"/>
              <w:left w:val="single" w:sz="4" w:space="0" w:color="auto"/>
              <w:bottom w:val="single" w:sz="4" w:space="0" w:color="auto"/>
              <w:right w:val="single" w:sz="4" w:space="0" w:color="auto"/>
            </w:tcBorders>
            <w:vAlign w:val="center"/>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290</w:t>
            </w:r>
          </w:p>
        </w:tc>
        <w:tc>
          <w:tcPr>
            <w:tcW w:w="7016" w:type="dxa"/>
            <w:tcBorders>
              <w:top w:val="nil"/>
              <w:left w:val="nil"/>
              <w:bottom w:val="single" w:sz="4" w:space="0" w:color="auto"/>
              <w:right w:val="single" w:sz="4" w:space="0" w:color="auto"/>
            </w:tcBorders>
            <w:vAlign w:val="center"/>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уплату налога на имущество</w:t>
            </w:r>
          </w:p>
        </w:tc>
        <w:tc>
          <w:tcPr>
            <w:tcW w:w="1134" w:type="dxa"/>
            <w:tcBorders>
              <w:top w:val="nil"/>
              <w:left w:val="nil"/>
              <w:bottom w:val="single" w:sz="4" w:space="0" w:color="auto"/>
              <w:right w:val="single" w:sz="4" w:space="0" w:color="auto"/>
            </w:tcBorders>
            <w:vAlign w:val="center"/>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100045</w:t>
            </w:r>
          </w:p>
        </w:tc>
      </w:tr>
      <w:tr w:rsidR="00E74A71" w:rsidRPr="00E74A71" w:rsidTr="004B623A">
        <w:trPr>
          <w:trHeight w:val="432"/>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340</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приобретение запасных и составных частей к объектам основных средств</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100054</w:t>
            </w:r>
          </w:p>
        </w:tc>
      </w:tr>
      <w:tr w:rsidR="00E74A71" w:rsidRPr="00E74A71" w:rsidTr="004B623A">
        <w:trPr>
          <w:trHeight w:val="360"/>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225</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ФОТ рабочих по благоустройству</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100056</w:t>
            </w:r>
          </w:p>
        </w:tc>
      </w:tr>
      <w:tr w:rsidR="00E74A71" w:rsidRPr="00E74A71" w:rsidTr="004B623A">
        <w:trPr>
          <w:trHeight w:val="559"/>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211, 213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выплату компенсации за неиспользованный отпуск муниципальным служащим</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100067</w:t>
            </w:r>
          </w:p>
        </w:tc>
      </w:tr>
      <w:tr w:rsidR="00E74A71" w:rsidRPr="00E74A71" w:rsidTr="004B623A">
        <w:trPr>
          <w:trHeight w:val="542"/>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211, 213</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на выплату компенсации за неиспользованный отпуск служащим и рабочим</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100068</w:t>
            </w:r>
          </w:p>
        </w:tc>
      </w:tr>
      <w:tr w:rsidR="00E74A71" w:rsidRPr="00E74A71" w:rsidTr="004B623A">
        <w:trPr>
          <w:trHeight w:val="397"/>
        </w:trPr>
        <w:tc>
          <w:tcPr>
            <w:tcW w:w="1079" w:type="dxa"/>
            <w:tcBorders>
              <w:top w:val="nil"/>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226</w:t>
            </w:r>
          </w:p>
        </w:tc>
        <w:tc>
          <w:tcPr>
            <w:tcW w:w="7016"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Расходы по оценке и инвентаризации  объектов муниципальной собственности</w:t>
            </w:r>
          </w:p>
        </w:tc>
        <w:tc>
          <w:tcPr>
            <w:tcW w:w="1134" w:type="dxa"/>
            <w:tcBorders>
              <w:top w:val="nil"/>
              <w:left w:val="nil"/>
              <w:bottom w:val="single" w:sz="4" w:space="0" w:color="auto"/>
              <w:right w:val="single" w:sz="4" w:space="0" w:color="auto"/>
            </w:tcBorders>
            <w:vAlign w:val="center"/>
            <w:hideMark/>
          </w:tcPr>
          <w:p w:rsidR="00E74A71" w:rsidRPr="00E74A71" w:rsidRDefault="00E74A71" w:rsidP="00E74A7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100071</w:t>
            </w:r>
            <w:bookmarkStart w:id="0" w:name="_GoBack"/>
            <w:bookmarkEnd w:id="0"/>
          </w:p>
        </w:tc>
      </w:tr>
      <w:tr w:rsidR="00E74A71"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hideMark/>
          </w:tcPr>
          <w:p w:rsidR="00E74A71" w:rsidRPr="00E74A71" w:rsidRDefault="00E74A71" w:rsidP="004B623A">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211-340</w:t>
            </w:r>
          </w:p>
        </w:tc>
        <w:tc>
          <w:tcPr>
            <w:tcW w:w="7016" w:type="dxa"/>
            <w:tcBorders>
              <w:top w:val="single" w:sz="4" w:space="0" w:color="auto"/>
              <w:left w:val="nil"/>
              <w:bottom w:val="single" w:sz="4" w:space="0" w:color="auto"/>
              <w:right w:val="single" w:sz="4" w:space="0" w:color="auto"/>
            </w:tcBorders>
            <w:vAlign w:val="center"/>
            <w:hideMark/>
          </w:tcPr>
          <w:p w:rsidR="00E74A71" w:rsidRPr="00E74A71" w:rsidRDefault="00E74A71" w:rsidP="00E74A71">
            <w:pPr>
              <w:spacing w:after="0"/>
              <w:jc w:val="both"/>
              <w:rPr>
                <w:rFonts w:ascii="Times New Roman" w:eastAsia="Times New Roman" w:hAnsi="Times New Roman" w:cs="Times New Roman"/>
              </w:rPr>
            </w:pPr>
            <w:r w:rsidRPr="00E74A71">
              <w:rPr>
                <w:rFonts w:ascii="Times New Roman" w:eastAsia="Times New Roman" w:hAnsi="Times New Roman" w:cs="Times New Roman"/>
              </w:rPr>
              <w:t>Субсидия на софинансирование средств местных бюджетов к средствам из областного и федерального бюджетов</w:t>
            </w:r>
          </w:p>
        </w:tc>
        <w:tc>
          <w:tcPr>
            <w:tcW w:w="1134" w:type="dxa"/>
            <w:tcBorders>
              <w:top w:val="single" w:sz="4" w:space="0" w:color="auto"/>
              <w:left w:val="nil"/>
              <w:bottom w:val="single" w:sz="4" w:space="0" w:color="auto"/>
              <w:right w:val="single" w:sz="4" w:space="0" w:color="auto"/>
            </w:tcBorders>
            <w:vAlign w:val="center"/>
            <w:hideMark/>
          </w:tcPr>
          <w:p w:rsidR="00E74A71" w:rsidRPr="00E74A71" w:rsidRDefault="00E74A71" w:rsidP="009B7E61">
            <w:pPr>
              <w:spacing w:after="0"/>
              <w:jc w:val="center"/>
              <w:rPr>
                <w:rFonts w:ascii="Times New Roman" w:eastAsia="Times New Roman" w:hAnsi="Times New Roman" w:cs="Times New Roman"/>
                <w:sz w:val="24"/>
                <w:szCs w:val="24"/>
              </w:rPr>
            </w:pPr>
            <w:r w:rsidRPr="00E74A71">
              <w:rPr>
                <w:rFonts w:ascii="Times New Roman" w:eastAsia="Times New Roman" w:hAnsi="Times New Roman" w:cs="Times New Roman"/>
                <w:sz w:val="24"/>
                <w:szCs w:val="24"/>
              </w:rPr>
              <w:t>100099</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9B7E61"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Иные межбюджетные трансферты на проектирование зон санитарной охраны источника водоснабжения</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100304</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9B7E61"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Иные межбюджетные трансферты на ликвидацию мест несанкционированного размещения твердых коммунальных отходов на территории поселения</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100307</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9B7E61"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Иные межбюджетные трансферты на обеспечение комплексного развития сельских территорий (реализация проектов по благоустройству сельских территорий) (в рамках софинансирования)</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100314</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9B7E61"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 xml:space="preserve">Иные межбюджетные трансферты на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подпрограммы "Стимулирование развития жилищного строительства в Томской области" государственной программы "Обеспечение доступности жилья и улучшения качества жилищных </w:t>
            </w:r>
            <w:r w:rsidRPr="000329FD">
              <w:rPr>
                <w:rFonts w:ascii="Times New Roman" w:hAnsi="Times New Roman" w:cs="Times New Roman"/>
              </w:rPr>
              <w:lastRenderedPageBreak/>
              <w:t>условий населения Томской области"</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lastRenderedPageBreak/>
              <w:t>100317</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4B623A"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225,226</w:t>
            </w:r>
          </w:p>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Иные межбюджетные трансферты на капитальный ремонт и (или)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100318</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100426</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Субсидия на компенсацию местным бюджетам расходов по организации электроснабжения от дизельных электростанций</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201579</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211,213</w:t>
            </w:r>
          </w:p>
          <w:p w:rsidR="004B623A"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Субсидия на обеспечение условий для развития физической культуры и массового спорта</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208567</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225,226</w:t>
            </w:r>
          </w:p>
          <w:p w:rsidR="004B623A"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Субсидия на капитальный ремонт и (или) ремонт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218687</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Субсидия на обеспечение комплексного развития сельских территорий (реализация проектов по благоустройству сельских территорий) (за счет средств федерального бюджета)</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227508</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Субсидия на обеспечение комплексного развития сельских территорий (реализация проектов по благоустройству сельских территорий) (софинансирование за счет средств областного бюджета к средствам федерального бюджета)</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227509</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Остатки 2019 года по субсидии из областного бюджета бюджету муниципального образования "Колпашевский район"</w:t>
            </w:r>
            <w:r w:rsidR="004B623A">
              <w:rPr>
                <w:rFonts w:ascii="Times New Roman" w:hAnsi="Times New Roman" w:cs="Times New Roman"/>
              </w:rPr>
              <w:t xml:space="preserve"> </w:t>
            </w:r>
            <w:r w:rsidRPr="000329FD">
              <w:rPr>
                <w:rFonts w:ascii="Times New Roman" w:hAnsi="Times New Roman" w:cs="Times New Roman"/>
              </w:rPr>
              <w:t>на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государственной программы "Обеспечение доступности жилья и улучшения качества жилищных условий населения Томской области"</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299801</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311552</w:t>
            </w:r>
          </w:p>
        </w:tc>
      </w:tr>
      <w:tr w:rsidR="000329FD" w:rsidRPr="00E74A71" w:rsidTr="004B623A">
        <w:trPr>
          <w:trHeight w:val="397"/>
        </w:trPr>
        <w:tc>
          <w:tcPr>
            <w:tcW w:w="1079" w:type="dxa"/>
            <w:tcBorders>
              <w:top w:val="single" w:sz="4" w:space="0" w:color="auto"/>
              <w:left w:val="single" w:sz="4" w:space="0" w:color="auto"/>
              <w:bottom w:val="single" w:sz="4" w:space="0" w:color="auto"/>
              <w:right w:val="single" w:sz="4" w:space="0" w:color="auto"/>
            </w:tcBorders>
            <w:vAlign w:val="center"/>
          </w:tcPr>
          <w:p w:rsidR="000329FD" w:rsidRPr="000329FD" w:rsidRDefault="004B623A" w:rsidP="004B62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211,213</w:t>
            </w:r>
          </w:p>
        </w:tc>
        <w:tc>
          <w:tcPr>
            <w:tcW w:w="7016" w:type="dxa"/>
            <w:tcBorders>
              <w:top w:val="single" w:sz="4" w:space="0" w:color="auto"/>
              <w:left w:val="nil"/>
              <w:bottom w:val="single" w:sz="4" w:space="0" w:color="auto"/>
              <w:right w:val="single" w:sz="4" w:space="0" w:color="auto"/>
            </w:tcBorders>
          </w:tcPr>
          <w:p w:rsidR="000329FD" w:rsidRPr="000329FD" w:rsidRDefault="000329FD" w:rsidP="000329FD">
            <w:pPr>
              <w:jc w:val="both"/>
              <w:rPr>
                <w:rFonts w:ascii="Times New Roman" w:hAnsi="Times New Roman" w:cs="Times New Roman"/>
              </w:rPr>
            </w:pPr>
            <w:r w:rsidRPr="000329FD">
              <w:rPr>
                <w:rFonts w:ascii="Times New Roman" w:hAnsi="Times New Roman" w:cs="Times New Roman"/>
              </w:rPr>
              <w:t>Субвенция местным бюджетам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tcPr>
          <w:p w:rsidR="000329FD" w:rsidRPr="000329FD" w:rsidRDefault="000329FD" w:rsidP="009B7E61">
            <w:pPr>
              <w:jc w:val="center"/>
              <w:rPr>
                <w:rFonts w:ascii="Times New Roman" w:hAnsi="Times New Roman" w:cs="Times New Roman"/>
              </w:rPr>
            </w:pPr>
            <w:r w:rsidRPr="000329FD">
              <w:rPr>
                <w:rFonts w:ascii="Times New Roman" w:hAnsi="Times New Roman" w:cs="Times New Roman"/>
              </w:rPr>
              <w:t>321584</w:t>
            </w:r>
          </w:p>
        </w:tc>
      </w:tr>
    </w:tbl>
    <w:p w:rsidR="00E74A71" w:rsidRPr="00E74A71" w:rsidRDefault="00FF36C9" w:rsidP="00E74A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7B6881" w:rsidRDefault="007B6881"/>
    <w:sectPr w:rsidR="007B6881" w:rsidSect="00E96062">
      <w:pgSz w:w="11906" w:h="16838" w:code="9"/>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211" w:rsidRDefault="00401211" w:rsidP="00E74A71">
      <w:pPr>
        <w:spacing w:after="0" w:line="240" w:lineRule="auto"/>
      </w:pPr>
      <w:r>
        <w:separator/>
      </w:r>
    </w:p>
  </w:endnote>
  <w:endnote w:type="continuationSeparator" w:id="0">
    <w:p w:rsidR="00401211" w:rsidRDefault="00401211" w:rsidP="00E7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211" w:rsidRDefault="00401211" w:rsidP="00E74A71">
      <w:pPr>
        <w:spacing w:after="0" w:line="240" w:lineRule="auto"/>
      </w:pPr>
      <w:r>
        <w:separator/>
      </w:r>
    </w:p>
  </w:footnote>
  <w:footnote w:type="continuationSeparator" w:id="0">
    <w:p w:rsidR="00401211" w:rsidRDefault="00401211" w:rsidP="00E74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EB"/>
    <w:rsid w:val="000329FD"/>
    <w:rsid w:val="00087BC4"/>
    <w:rsid w:val="00161FFF"/>
    <w:rsid w:val="001B4285"/>
    <w:rsid w:val="001B74C5"/>
    <w:rsid w:val="002604D5"/>
    <w:rsid w:val="00330E2B"/>
    <w:rsid w:val="0035088C"/>
    <w:rsid w:val="00356AB8"/>
    <w:rsid w:val="003676D5"/>
    <w:rsid w:val="00401211"/>
    <w:rsid w:val="004075AA"/>
    <w:rsid w:val="00450B5C"/>
    <w:rsid w:val="00467890"/>
    <w:rsid w:val="00497EA5"/>
    <w:rsid w:val="004B623A"/>
    <w:rsid w:val="005307F7"/>
    <w:rsid w:val="005E3746"/>
    <w:rsid w:val="00676240"/>
    <w:rsid w:val="006A045E"/>
    <w:rsid w:val="006A222D"/>
    <w:rsid w:val="007955EB"/>
    <w:rsid w:val="007B6881"/>
    <w:rsid w:val="00843CE4"/>
    <w:rsid w:val="008E47C6"/>
    <w:rsid w:val="008F2051"/>
    <w:rsid w:val="009050F0"/>
    <w:rsid w:val="0093666C"/>
    <w:rsid w:val="00972E1B"/>
    <w:rsid w:val="009B7E61"/>
    <w:rsid w:val="009E77F8"/>
    <w:rsid w:val="009F374C"/>
    <w:rsid w:val="00A65F32"/>
    <w:rsid w:val="00A8748A"/>
    <w:rsid w:val="00AE08B7"/>
    <w:rsid w:val="00B040C2"/>
    <w:rsid w:val="00B97F15"/>
    <w:rsid w:val="00BD65B0"/>
    <w:rsid w:val="00C44BF3"/>
    <w:rsid w:val="00CF5EB1"/>
    <w:rsid w:val="00D37943"/>
    <w:rsid w:val="00E74A71"/>
    <w:rsid w:val="00E96062"/>
    <w:rsid w:val="00FD66C4"/>
    <w:rsid w:val="00FD6789"/>
    <w:rsid w:val="00FF3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2245"/>
  <w15:docId w15:val="{43BEBB19-5E5C-4923-9BA0-42687302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A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4A71"/>
  </w:style>
  <w:style w:type="paragraph" w:styleId="a5">
    <w:name w:val="footer"/>
    <w:basedOn w:val="a"/>
    <w:link w:val="a6"/>
    <w:uiPriority w:val="99"/>
    <w:unhideWhenUsed/>
    <w:rsid w:val="00E74A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4A71"/>
  </w:style>
  <w:style w:type="paragraph" w:styleId="a7">
    <w:name w:val="Balloon Text"/>
    <w:basedOn w:val="a"/>
    <w:link w:val="a8"/>
    <w:uiPriority w:val="99"/>
    <w:semiHidden/>
    <w:unhideWhenUsed/>
    <w:rsid w:val="002604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04D5"/>
    <w:rPr>
      <w:rFonts w:ascii="Tahoma" w:hAnsi="Tahoma" w:cs="Tahoma"/>
      <w:sz w:val="16"/>
      <w:szCs w:val="16"/>
    </w:rPr>
  </w:style>
  <w:style w:type="table" w:styleId="a9">
    <w:name w:val="Table Grid"/>
    <w:basedOn w:val="a1"/>
    <w:uiPriority w:val="59"/>
    <w:rsid w:val="0093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dc:creator>
  <cp:keywords/>
  <dc:description/>
  <cp:lastModifiedBy>GB</cp:lastModifiedBy>
  <cp:revision>34</cp:revision>
  <cp:lastPrinted>2020-04-15T08:16:00Z</cp:lastPrinted>
  <dcterms:created xsi:type="dcterms:W3CDTF">2018-01-10T08:26:00Z</dcterms:created>
  <dcterms:modified xsi:type="dcterms:W3CDTF">2020-04-15T08:16:00Z</dcterms:modified>
</cp:coreProperties>
</file>