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8B" w:rsidRPr="00ED5773" w:rsidRDefault="00EB3B8B" w:rsidP="00EB3B8B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НОВОСЕЛОВСКОГО СЕЛЬСКОГО ПОСЕЛЕНИЯ</w:t>
      </w:r>
    </w:p>
    <w:p w:rsidR="00EB3B8B" w:rsidRPr="00ED5773" w:rsidRDefault="00EB3B8B" w:rsidP="00EB3B8B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b/>
          <w:sz w:val="24"/>
          <w:szCs w:val="24"/>
          <w:lang w:eastAsia="ru-RU"/>
        </w:rPr>
        <w:t>КОЛПАШЕВСКОГО РАЙОНА ТОМСКОЙ ОБЛАСТИ</w:t>
      </w:r>
    </w:p>
    <w:p w:rsidR="00EB3B8B" w:rsidRPr="00ED5773" w:rsidRDefault="00EB3B8B" w:rsidP="00EB3B8B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EB3B8B" w:rsidRPr="00ED5773" w:rsidRDefault="0029612F" w:rsidP="00EB3B8B">
      <w:pPr>
        <w:tabs>
          <w:tab w:val="left" w:pos="708"/>
          <w:tab w:val="center" w:pos="4819"/>
          <w:tab w:val="right" w:pos="9071"/>
        </w:tabs>
        <w:spacing w:after="0" w:line="48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1F1489" w:rsidRPr="00ED5773">
        <w:rPr>
          <w:rFonts w:ascii="Arial" w:eastAsia="Times New Roman" w:hAnsi="Arial" w:cs="Arial"/>
          <w:sz w:val="24"/>
          <w:szCs w:val="24"/>
          <w:lang w:eastAsia="ru-RU"/>
        </w:rPr>
        <w:t>.12</w:t>
      </w:r>
      <w:r w:rsidR="00EB3B8B" w:rsidRPr="00ED5773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FA35FC" w:rsidRPr="00ED5773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EB3B8B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="00FA35FC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B3B8B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</w:t>
      </w:r>
      <w:r w:rsidR="00FA35FC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№ 52</w:t>
      </w:r>
    </w:p>
    <w:p w:rsidR="00EB3B8B" w:rsidRPr="00ED5773" w:rsidRDefault="00EB3B8B" w:rsidP="00EB3B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r w:rsidRPr="00ED5773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9612F" w:rsidRPr="00ED5773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612F" w:rsidRPr="00ED5773">
        <w:rPr>
          <w:rFonts w:ascii="Arial" w:eastAsia="Times New Roman" w:hAnsi="Arial" w:cs="Arial"/>
          <w:sz w:val="24"/>
          <w:szCs w:val="24"/>
          <w:lang w:eastAsia="ru-RU"/>
        </w:rPr>
        <w:t>организации рабочего времени</w:t>
      </w:r>
    </w:p>
    <w:p w:rsidR="00EB3B8B" w:rsidRPr="00ED5773" w:rsidRDefault="00EB3B8B" w:rsidP="00EB3B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sz w:val="24"/>
          <w:szCs w:val="24"/>
          <w:lang w:eastAsia="ru-RU"/>
        </w:rPr>
        <w:t>Администрации Новоселовского сельского поселения</w:t>
      </w:r>
      <w:r w:rsidR="0029612F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в декабре 2020 года</w:t>
      </w:r>
    </w:p>
    <w:p w:rsidR="00EB3B8B" w:rsidRPr="00ED5773" w:rsidRDefault="00EB3B8B" w:rsidP="00EB3B8B">
      <w:pPr>
        <w:spacing w:after="0" w:line="240" w:lineRule="auto"/>
        <w:ind w:right="22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262F30" w:rsidRPr="00ED5773" w:rsidRDefault="00EB3B8B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9612F" w:rsidRPr="00ED5773">
        <w:rPr>
          <w:rFonts w:ascii="Arial" w:eastAsia="Times New Roman" w:hAnsi="Arial" w:cs="Arial"/>
          <w:sz w:val="24"/>
          <w:szCs w:val="24"/>
          <w:lang w:eastAsia="ru-RU"/>
        </w:rPr>
        <w:t>целях эффективной организации рабочего времени и рационального использования нерабочих праздничных дней в период Новогодних каникул сотрудниками Администрации Новоселовского сельского поселения, с учётом мнения трудового коллектива, в соответствии с распоряжением Губернатора Томской области от 07.12.2020 № 276-р</w:t>
      </w:r>
    </w:p>
    <w:p w:rsidR="00262F30" w:rsidRPr="00ED5773" w:rsidRDefault="00262F30" w:rsidP="00262F3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9612F" w:rsidRPr="00ED5773">
        <w:rPr>
          <w:rFonts w:ascii="Arial" w:eastAsia="Times New Roman" w:hAnsi="Arial" w:cs="Arial"/>
          <w:sz w:val="24"/>
          <w:szCs w:val="24"/>
          <w:lang w:eastAsia="ru-RU"/>
        </w:rPr>
        <w:t>Установить, что для сотрудников Администрации Новоселовского сельского поселения, суббота 26 декабря 2020 г. является рабочим днем, четверг 31 декабря 2020 г. – выходным днём.</w:t>
      </w:r>
    </w:p>
    <w:p w:rsidR="00262F30" w:rsidRPr="00ED5773" w:rsidRDefault="001F1489" w:rsidP="00296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62F30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9612F" w:rsidRPr="00ED5773">
        <w:rPr>
          <w:rFonts w:ascii="Arial" w:eastAsia="Times New Roman" w:hAnsi="Arial" w:cs="Arial"/>
          <w:sz w:val="24"/>
          <w:szCs w:val="24"/>
          <w:lang w:eastAsia="ru-RU"/>
        </w:rPr>
        <w:t>Рекомендовать МУП «Дальсервис» предусмотреть для своих сотрудников аналогичный порядок организации рабочего времени.</w:t>
      </w:r>
    </w:p>
    <w:p w:rsidR="00EB3B8B" w:rsidRPr="00ED5773" w:rsidRDefault="00EB3B8B" w:rsidP="00EB3B8B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ED5773" w:rsidRDefault="00EB3B8B" w:rsidP="00EB3B8B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ED5773" w:rsidRDefault="00EB3B8B" w:rsidP="00EB3B8B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ED5773" w:rsidRDefault="00EB3B8B" w:rsidP="00EB3B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773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FA35FC" w:rsidRPr="00ED57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                                                  </w:t>
      </w:r>
      <w:r w:rsidR="00FA35FC"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Pr="00ED5773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FA35FC" w:rsidRPr="00ED5773">
        <w:rPr>
          <w:rFonts w:ascii="Arial" w:eastAsia="Times New Roman" w:hAnsi="Arial" w:cs="Arial"/>
          <w:sz w:val="24"/>
          <w:szCs w:val="24"/>
          <w:lang w:eastAsia="ru-RU"/>
        </w:rPr>
        <w:t>С.В. Петров</w:t>
      </w:r>
    </w:p>
    <w:p w:rsidR="00EB3B8B" w:rsidRPr="00ED5773" w:rsidRDefault="00EB3B8B" w:rsidP="00EB3B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B3B8B" w:rsidRPr="00ED5773" w:rsidRDefault="00EB3B8B" w:rsidP="00EB3B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0CD0" w:rsidRPr="00ED5773" w:rsidRDefault="00FE0CD0">
      <w:pPr>
        <w:rPr>
          <w:rFonts w:ascii="Arial" w:hAnsi="Arial" w:cs="Arial"/>
          <w:sz w:val="24"/>
          <w:szCs w:val="24"/>
        </w:rPr>
      </w:pPr>
    </w:p>
    <w:sectPr w:rsidR="00FE0CD0" w:rsidRPr="00ED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833"/>
    <w:multiLevelType w:val="hybridMultilevel"/>
    <w:tmpl w:val="A502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3A"/>
    <w:rsid w:val="001F1489"/>
    <w:rsid w:val="00262F30"/>
    <w:rsid w:val="0029612F"/>
    <w:rsid w:val="005F5420"/>
    <w:rsid w:val="00E85D3A"/>
    <w:rsid w:val="00EB3B8B"/>
    <w:rsid w:val="00ED5773"/>
    <w:rsid w:val="00FA35FC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EAD58-2A7C-4C5A-B4BB-384BF6EC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Accountant</dc:creator>
  <cp:keywords/>
  <dc:description/>
  <cp:lastModifiedBy>GB</cp:lastModifiedBy>
  <cp:revision>5</cp:revision>
  <cp:lastPrinted>2020-12-23T05:01:00Z</cp:lastPrinted>
  <dcterms:created xsi:type="dcterms:W3CDTF">2020-12-08T12:16:00Z</dcterms:created>
  <dcterms:modified xsi:type="dcterms:W3CDTF">2020-12-29T08:29:00Z</dcterms:modified>
</cp:coreProperties>
</file>