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74C" w:rsidRPr="009F374C" w:rsidRDefault="009F374C" w:rsidP="00676240">
      <w:pPr>
        <w:spacing w:after="0" w:line="480" w:lineRule="auto"/>
        <w:jc w:val="center"/>
        <w:rPr>
          <w:rFonts w:ascii="Times New Roman" w:eastAsia="Times New Roman" w:hAnsi="Times New Roman" w:cs="Times New Roman"/>
          <w:b/>
          <w:sz w:val="24"/>
          <w:szCs w:val="24"/>
          <w:lang w:eastAsia="ru-RU"/>
        </w:rPr>
      </w:pPr>
      <w:r w:rsidRPr="009F374C">
        <w:rPr>
          <w:rFonts w:ascii="Times New Roman" w:eastAsia="Times New Roman" w:hAnsi="Times New Roman" w:cs="Times New Roman"/>
          <w:b/>
          <w:sz w:val="24"/>
          <w:szCs w:val="24"/>
          <w:lang w:eastAsia="ru-RU"/>
        </w:rPr>
        <w:t>АДМИНИСТРАЦИЯ НОВОСЕЛОВСКОГО СЕЛЬСКОГО ПОСЕЛЕНИЯ</w:t>
      </w:r>
    </w:p>
    <w:p w:rsidR="009F374C" w:rsidRPr="00676240" w:rsidRDefault="009F374C" w:rsidP="00676240">
      <w:pPr>
        <w:spacing w:after="0" w:line="480" w:lineRule="auto"/>
        <w:jc w:val="center"/>
        <w:rPr>
          <w:rFonts w:ascii="Times New Roman" w:eastAsia="Times New Roman" w:hAnsi="Times New Roman" w:cs="Times New Roman"/>
          <w:b/>
          <w:sz w:val="24"/>
          <w:szCs w:val="24"/>
          <w:lang w:eastAsia="ru-RU"/>
        </w:rPr>
      </w:pPr>
      <w:r w:rsidRPr="009F374C">
        <w:rPr>
          <w:rFonts w:ascii="Times New Roman" w:eastAsia="Times New Roman" w:hAnsi="Times New Roman" w:cs="Times New Roman"/>
          <w:b/>
          <w:sz w:val="24"/>
          <w:szCs w:val="24"/>
          <w:lang w:eastAsia="ru-RU"/>
        </w:rPr>
        <w:t>КОЛПАШЕВСКОГО РАЙОНА ТОМСКОЙ ОБЛАСТИ</w:t>
      </w:r>
    </w:p>
    <w:p w:rsidR="009F374C" w:rsidRPr="00E96062" w:rsidRDefault="009F374C" w:rsidP="00E96062">
      <w:pPr>
        <w:spacing w:after="0" w:line="480" w:lineRule="auto"/>
        <w:jc w:val="center"/>
        <w:rPr>
          <w:rFonts w:ascii="Times New Roman" w:eastAsia="Times New Roman" w:hAnsi="Times New Roman" w:cs="Times New Roman"/>
          <w:b/>
          <w:sz w:val="28"/>
          <w:szCs w:val="28"/>
          <w:lang w:eastAsia="ru-RU"/>
        </w:rPr>
      </w:pPr>
      <w:r w:rsidRPr="009F374C">
        <w:rPr>
          <w:rFonts w:ascii="Times New Roman" w:eastAsia="Times New Roman" w:hAnsi="Times New Roman" w:cs="Times New Roman"/>
          <w:b/>
          <w:sz w:val="28"/>
          <w:szCs w:val="28"/>
          <w:lang w:eastAsia="ru-RU"/>
        </w:rPr>
        <w:t>РАСПОРЯЖЕНИЕ</w:t>
      </w:r>
    </w:p>
    <w:p w:rsidR="009F374C" w:rsidRPr="009F374C" w:rsidRDefault="00215811" w:rsidP="009F374C">
      <w:pPr>
        <w:tabs>
          <w:tab w:val="left" w:pos="708"/>
          <w:tab w:val="center" w:pos="4819"/>
          <w:tab w:val="right" w:pos="9071"/>
        </w:tabs>
        <w:spacing w:after="0" w:line="240" w:lineRule="auto"/>
        <w:ind w:right="22"/>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07.10</w:t>
      </w:r>
      <w:r w:rsidR="004075AA">
        <w:rPr>
          <w:rFonts w:ascii="Times New Roman" w:eastAsia="Times New Roman" w:hAnsi="Times New Roman" w:cs="Times New Roman"/>
          <w:sz w:val="28"/>
          <w:szCs w:val="20"/>
          <w:lang w:eastAsia="ru-RU"/>
        </w:rPr>
        <w:t>.202</w:t>
      </w:r>
      <w:r>
        <w:rPr>
          <w:rFonts w:ascii="Times New Roman" w:eastAsia="Times New Roman" w:hAnsi="Times New Roman" w:cs="Times New Roman"/>
          <w:sz w:val="28"/>
          <w:szCs w:val="20"/>
          <w:lang w:eastAsia="ru-RU"/>
        </w:rPr>
        <w:t>1</w:t>
      </w:r>
      <w:r w:rsidR="009F374C" w:rsidRPr="00FD66C4">
        <w:rPr>
          <w:rFonts w:ascii="Times New Roman" w:eastAsia="Times New Roman" w:hAnsi="Times New Roman" w:cs="Times New Roman"/>
          <w:sz w:val="28"/>
          <w:szCs w:val="20"/>
          <w:lang w:eastAsia="ru-RU"/>
        </w:rPr>
        <w:t xml:space="preserve">         </w:t>
      </w:r>
      <w:r w:rsidR="00FD6789">
        <w:rPr>
          <w:rFonts w:ascii="Times New Roman" w:eastAsia="Times New Roman" w:hAnsi="Times New Roman" w:cs="Times New Roman"/>
          <w:sz w:val="28"/>
          <w:szCs w:val="20"/>
          <w:lang w:eastAsia="ru-RU"/>
        </w:rPr>
        <w:t xml:space="preserve">                                                                                             </w:t>
      </w:r>
      <w:r w:rsidR="009F374C" w:rsidRPr="00FD66C4">
        <w:rPr>
          <w:rFonts w:ascii="Times New Roman" w:eastAsia="Times New Roman" w:hAnsi="Times New Roman" w:cs="Times New Roman"/>
          <w:sz w:val="28"/>
          <w:szCs w:val="20"/>
          <w:lang w:eastAsia="ru-RU"/>
        </w:rPr>
        <w:t xml:space="preserve">   </w:t>
      </w:r>
      <w:r w:rsidR="0093666C">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31</w:t>
      </w:r>
      <w:r w:rsidR="009F374C" w:rsidRPr="009F374C">
        <w:rPr>
          <w:rFonts w:ascii="Times New Roman" w:eastAsia="Times New Roman" w:hAnsi="Times New Roman" w:cs="Times New Roman"/>
          <w:sz w:val="28"/>
          <w:szCs w:val="20"/>
          <w:lang w:eastAsia="ru-RU"/>
        </w:rPr>
        <w:t xml:space="preserve">                                                                                          </w:t>
      </w:r>
    </w:p>
    <w:p w:rsidR="00FD6789" w:rsidRDefault="00FD6789" w:rsidP="00FD6789">
      <w:pPr>
        <w:tabs>
          <w:tab w:val="left" w:pos="708"/>
          <w:tab w:val="center" w:pos="4819"/>
          <w:tab w:val="right" w:pos="9071"/>
        </w:tabs>
        <w:spacing w:after="0" w:line="240" w:lineRule="auto"/>
        <w:ind w:right="22"/>
        <w:rPr>
          <w:rFonts w:ascii="Times New Roman" w:eastAsia="Times New Roman" w:hAnsi="Times New Roman" w:cs="Times New Roman"/>
          <w:sz w:val="28"/>
          <w:szCs w:val="20"/>
          <w:lang w:eastAsia="ru-RU"/>
        </w:rPr>
      </w:pPr>
    </w:p>
    <w:p w:rsidR="00FD6789" w:rsidRDefault="00FF36C9" w:rsidP="00FD6789">
      <w:pPr>
        <w:tabs>
          <w:tab w:val="left" w:pos="708"/>
          <w:tab w:val="center" w:pos="4819"/>
          <w:tab w:val="right" w:pos="9071"/>
        </w:tabs>
        <w:spacing w:after="0" w:line="240" w:lineRule="auto"/>
        <w:ind w:right="22"/>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8"/>
          <w:lang w:eastAsia="ru-RU"/>
        </w:rPr>
        <w:t>О внесен</w:t>
      </w:r>
      <w:r w:rsidR="00215811">
        <w:rPr>
          <w:rFonts w:ascii="Times New Roman" w:eastAsia="Times New Roman" w:hAnsi="Times New Roman" w:cs="Times New Roman"/>
          <w:sz w:val="28"/>
          <w:szCs w:val="28"/>
          <w:lang w:eastAsia="ru-RU"/>
        </w:rPr>
        <w:t>ии изменений в распоряжение от 11</w:t>
      </w:r>
      <w:r>
        <w:rPr>
          <w:rFonts w:ascii="Times New Roman" w:eastAsia="Times New Roman" w:hAnsi="Times New Roman" w:cs="Times New Roman"/>
          <w:sz w:val="28"/>
          <w:szCs w:val="28"/>
          <w:lang w:eastAsia="ru-RU"/>
        </w:rPr>
        <w:t>.01.202</w:t>
      </w:r>
      <w:r w:rsidR="00215811">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 </w:t>
      </w:r>
      <w:r w:rsidR="00215811">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00FD6789" w:rsidRPr="009F374C">
        <w:rPr>
          <w:rFonts w:ascii="Times New Roman" w:eastAsia="Times New Roman" w:hAnsi="Times New Roman" w:cs="Times New Roman"/>
          <w:sz w:val="28"/>
          <w:szCs w:val="28"/>
          <w:lang w:eastAsia="ru-RU"/>
        </w:rPr>
        <w:t xml:space="preserve">Об утверждении дополнительных кодов экономической </w:t>
      </w:r>
      <w:r w:rsidR="0093666C">
        <w:rPr>
          <w:rFonts w:ascii="Times New Roman" w:eastAsia="Times New Roman" w:hAnsi="Times New Roman" w:cs="Times New Roman"/>
          <w:sz w:val="28"/>
          <w:szCs w:val="28"/>
          <w:lang w:eastAsia="ru-RU"/>
        </w:rPr>
        <w:t xml:space="preserve">классификации расходов, </w:t>
      </w:r>
      <w:r w:rsidR="00FD6789" w:rsidRPr="009F374C">
        <w:rPr>
          <w:rFonts w:ascii="Times New Roman" w:eastAsia="Times New Roman" w:hAnsi="Times New Roman" w:cs="Times New Roman"/>
          <w:sz w:val="28"/>
          <w:szCs w:val="28"/>
          <w:lang w:eastAsia="ru-RU"/>
        </w:rPr>
        <w:t>дополнительных кла</w:t>
      </w:r>
      <w:r w:rsidR="00FD6789">
        <w:rPr>
          <w:rFonts w:ascii="Times New Roman" w:eastAsia="Times New Roman" w:hAnsi="Times New Roman" w:cs="Times New Roman"/>
          <w:sz w:val="28"/>
          <w:szCs w:val="28"/>
          <w:lang w:eastAsia="ru-RU"/>
        </w:rPr>
        <w:t>ссификаторов доходов бюджетов Российской Федерации</w:t>
      </w:r>
      <w:r w:rsidR="00FD6789" w:rsidRPr="009F374C">
        <w:rPr>
          <w:rFonts w:ascii="Times New Roman" w:eastAsia="Times New Roman" w:hAnsi="Times New Roman" w:cs="Times New Roman"/>
          <w:sz w:val="28"/>
          <w:szCs w:val="28"/>
          <w:lang w:eastAsia="ru-RU"/>
        </w:rPr>
        <w:t xml:space="preserve"> и дополнительных кодов функциональной классификации расходов, применяемых при исполнении бюджета МО «Новоселовс</w:t>
      </w:r>
      <w:r w:rsidR="00FD6789">
        <w:rPr>
          <w:rFonts w:ascii="Times New Roman" w:eastAsia="Times New Roman" w:hAnsi="Times New Roman" w:cs="Times New Roman"/>
          <w:sz w:val="28"/>
          <w:szCs w:val="28"/>
          <w:lang w:eastAsia="ru-RU"/>
        </w:rPr>
        <w:t>кое сельское поселение»</w:t>
      </w:r>
      <w:r w:rsidR="004075AA">
        <w:rPr>
          <w:rFonts w:ascii="Times New Roman" w:eastAsia="Times New Roman" w:hAnsi="Times New Roman" w:cs="Times New Roman"/>
          <w:sz w:val="28"/>
          <w:szCs w:val="28"/>
          <w:lang w:eastAsia="ru-RU"/>
        </w:rPr>
        <w:t xml:space="preserve"> на 202</w:t>
      </w:r>
      <w:r w:rsidR="00215811">
        <w:rPr>
          <w:rFonts w:ascii="Times New Roman" w:eastAsia="Times New Roman" w:hAnsi="Times New Roman" w:cs="Times New Roman"/>
          <w:sz w:val="28"/>
          <w:szCs w:val="28"/>
          <w:lang w:eastAsia="ru-RU"/>
        </w:rPr>
        <w:t>1</w:t>
      </w:r>
      <w:r w:rsidR="00FD6789" w:rsidRPr="009F374C">
        <w:rPr>
          <w:rFonts w:ascii="Times New Roman" w:eastAsia="Times New Roman" w:hAnsi="Times New Roman" w:cs="Times New Roman"/>
          <w:sz w:val="28"/>
          <w:szCs w:val="28"/>
          <w:lang w:eastAsia="ru-RU"/>
        </w:rPr>
        <w:t xml:space="preserve"> год</w:t>
      </w:r>
      <w:r>
        <w:rPr>
          <w:rFonts w:ascii="Times New Roman" w:eastAsia="Times New Roman" w:hAnsi="Times New Roman" w:cs="Times New Roman"/>
          <w:sz w:val="28"/>
          <w:szCs w:val="28"/>
          <w:lang w:eastAsia="ru-RU"/>
        </w:rPr>
        <w:t>»</w:t>
      </w:r>
    </w:p>
    <w:p w:rsidR="00FD6789" w:rsidRPr="00FD6789" w:rsidRDefault="00FD6789" w:rsidP="00FD6789">
      <w:pPr>
        <w:tabs>
          <w:tab w:val="left" w:pos="708"/>
          <w:tab w:val="center" w:pos="4819"/>
          <w:tab w:val="right" w:pos="9071"/>
        </w:tabs>
        <w:spacing w:after="0" w:line="240" w:lineRule="auto"/>
        <w:ind w:right="22"/>
        <w:rPr>
          <w:rFonts w:ascii="Times New Roman" w:eastAsia="Times New Roman" w:hAnsi="Times New Roman" w:cs="Times New Roman"/>
          <w:sz w:val="28"/>
          <w:szCs w:val="20"/>
          <w:lang w:eastAsia="ru-RU"/>
        </w:rPr>
      </w:pPr>
    </w:p>
    <w:p w:rsidR="009F374C" w:rsidRPr="00467890" w:rsidRDefault="00E74A71" w:rsidP="0046789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соответствии со статьей</w:t>
      </w:r>
      <w:r w:rsidR="009F374C" w:rsidRPr="009F374C">
        <w:rPr>
          <w:rFonts w:ascii="Times New Roman" w:eastAsia="Times New Roman" w:hAnsi="Times New Roman" w:cs="Times New Roman"/>
          <w:sz w:val="28"/>
          <w:szCs w:val="28"/>
          <w:lang w:eastAsia="ru-RU"/>
        </w:rPr>
        <w:t xml:space="preserve"> 20 Бюджетног</w:t>
      </w:r>
      <w:r>
        <w:rPr>
          <w:rFonts w:ascii="Times New Roman" w:eastAsia="Times New Roman" w:hAnsi="Times New Roman" w:cs="Times New Roman"/>
          <w:sz w:val="28"/>
          <w:szCs w:val="28"/>
          <w:lang w:eastAsia="ru-RU"/>
        </w:rPr>
        <w:t>о кодекса Российской Федерации и пунктом 1</w:t>
      </w:r>
      <w:r w:rsidR="000D117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Решения</w:t>
      </w:r>
      <w:r w:rsidR="009F374C" w:rsidRPr="009F374C">
        <w:rPr>
          <w:rFonts w:ascii="Times New Roman" w:eastAsia="Times New Roman" w:hAnsi="Times New Roman" w:cs="Times New Roman"/>
          <w:sz w:val="28"/>
          <w:szCs w:val="28"/>
          <w:lang w:eastAsia="ru-RU"/>
        </w:rPr>
        <w:t xml:space="preserve"> Совета Новоселовского сель</w:t>
      </w:r>
      <w:r w:rsidR="004075AA">
        <w:rPr>
          <w:rFonts w:ascii="Times New Roman" w:eastAsia="Times New Roman" w:hAnsi="Times New Roman" w:cs="Times New Roman"/>
          <w:sz w:val="28"/>
          <w:szCs w:val="28"/>
          <w:lang w:eastAsia="ru-RU"/>
        </w:rPr>
        <w:t>ского поселения от 1</w:t>
      </w:r>
      <w:r w:rsidR="000D1172">
        <w:rPr>
          <w:rFonts w:ascii="Times New Roman" w:eastAsia="Times New Roman" w:hAnsi="Times New Roman" w:cs="Times New Roman"/>
          <w:sz w:val="28"/>
          <w:szCs w:val="28"/>
          <w:lang w:eastAsia="ru-RU"/>
        </w:rPr>
        <w:t>8</w:t>
      </w:r>
      <w:r w:rsidR="004075AA">
        <w:rPr>
          <w:rFonts w:ascii="Times New Roman" w:eastAsia="Times New Roman" w:hAnsi="Times New Roman" w:cs="Times New Roman"/>
          <w:sz w:val="28"/>
          <w:szCs w:val="28"/>
          <w:lang w:eastAsia="ru-RU"/>
        </w:rPr>
        <w:t>.12.20</w:t>
      </w:r>
      <w:r w:rsidR="000D1172">
        <w:rPr>
          <w:rFonts w:ascii="Times New Roman" w:eastAsia="Times New Roman" w:hAnsi="Times New Roman" w:cs="Times New Roman"/>
          <w:sz w:val="28"/>
          <w:szCs w:val="28"/>
          <w:lang w:eastAsia="ru-RU"/>
        </w:rPr>
        <w:t>20</w:t>
      </w:r>
      <w:r w:rsidR="0093666C">
        <w:rPr>
          <w:rFonts w:ascii="Times New Roman" w:eastAsia="Times New Roman" w:hAnsi="Times New Roman" w:cs="Times New Roman"/>
          <w:sz w:val="28"/>
          <w:szCs w:val="28"/>
          <w:lang w:eastAsia="ru-RU"/>
        </w:rPr>
        <w:t xml:space="preserve"> № </w:t>
      </w:r>
      <w:r w:rsidR="000D1172">
        <w:rPr>
          <w:rFonts w:ascii="Times New Roman" w:eastAsia="Times New Roman" w:hAnsi="Times New Roman" w:cs="Times New Roman"/>
          <w:sz w:val="28"/>
          <w:szCs w:val="28"/>
          <w:lang w:eastAsia="ru-RU"/>
        </w:rPr>
        <w:t>24</w:t>
      </w:r>
      <w:r w:rsidR="0093666C">
        <w:rPr>
          <w:rFonts w:ascii="Times New Roman" w:eastAsia="Times New Roman" w:hAnsi="Times New Roman" w:cs="Times New Roman"/>
          <w:sz w:val="28"/>
          <w:szCs w:val="28"/>
          <w:lang w:eastAsia="ru-RU"/>
        </w:rPr>
        <w:t xml:space="preserve"> </w:t>
      </w:r>
      <w:r w:rsidR="009F374C" w:rsidRPr="009F374C">
        <w:rPr>
          <w:rFonts w:ascii="Times New Roman" w:eastAsia="Times New Roman" w:hAnsi="Times New Roman" w:cs="Times New Roman"/>
          <w:sz w:val="28"/>
          <w:szCs w:val="28"/>
          <w:lang w:eastAsia="ru-RU"/>
        </w:rPr>
        <w:t>«О бюджете муниципального образования «Новоселов</w:t>
      </w:r>
      <w:r w:rsidR="004075AA">
        <w:rPr>
          <w:rFonts w:ascii="Times New Roman" w:eastAsia="Times New Roman" w:hAnsi="Times New Roman" w:cs="Times New Roman"/>
          <w:sz w:val="28"/>
          <w:szCs w:val="28"/>
          <w:lang w:eastAsia="ru-RU"/>
        </w:rPr>
        <w:t>ское сельское поселение» на 202</w:t>
      </w:r>
      <w:r w:rsidR="000D1172">
        <w:rPr>
          <w:rFonts w:ascii="Times New Roman" w:eastAsia="Times New Roman" w:hAnsi="Times New Roman" w:cs="Times New Roman"/>
          <w:sz w:val="28"/>
          <w:szCs w:val="28"/>
          <w:lang w:eastAsia="ru-RU"/>
        </w:rPr>
        <w:t>1</w:t>
      </w:r>
      <w:r w:rsidR="009F374C" w:rsidRPr="009F374C">
        <w:rPr>
          <w:rFonts w:ascii="Times New Roman" w:eastAsia="Times New Roman" w:hAnsi="Times New Roman" w:cs="Times New Roman"/>
          <w:sz w:val="28"/>
          <w:szCs w:val="28"/>
          <w:lang w:eastAsia="ru-RU"/>
        </w:rPr>
        <w:t xml:space="preserve"> год</w:t>
      </w:r>
      <w:r w:rsidR="000D1172">
        <w:rPr>
          <w:rFonts w:ascii="Times New Roman" w:eastAsia="Times New Roman" w:hAnsi="Times New Roman" w:cs="Times New Roman"/>
          <w:sz w:val="28"/>
          <w:szCs w:val="28"/>
          <w:lang w:eastAsia="ru-RU"/>
        </w:rPr>
        <w:t xml:space="preserve"> и на плановый период 2022 и 2023 годов</w:t>
      </w:r>
      <w:r w:rsidR="009F374C" w:rsidRPr="009F374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для </w:t>
      </w:r>
      <w:r w:rsidR="009F374C" w:rsidRPr="009F374C">
        <w:rPr>
          <w:rFonts w:ascii="Times New Roman" w:eastAsia="Times New Roman" w:hAnsi="Times New Roman" w:cs="Times New Roman"/>
          <w:sz w:val="28"/>
          <w:szCs w:val="28"/>
          <w:lang w:eastAsia="ru-RU"/>
        </w:rPr>
        <w:t>детализации объектов бюджетной классификации, а также в целях раздельного учета и контроля за целевым использованием безвозмездных поступлений от других бюджетов бюджетной системы Российской Федерации:</w:t>
      </w:r>
    </w:p>
    <w:p w:rsidR="00FF36C9" w:rsidRPr="00194246" w:rsidRDefault="00FF36C9" w:rsidP="00FF36C9">
      <w:pPr>
        <w:tabs>
          <w:tab w:val="left" w:pos="708"/>
          <w:tab w:val="center" w:pos="4819"/>
          <w:tab w:val="right" w:pos="9071"/>
        </w:tabs>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8"/>
          <w:lang w:eastAsia="ru-RU"/>
        </w:rPr>
        <w:t xml:space="preserve">1. </w:t>
      </w:r>
      <w:r>
        <w:rPr>
          <w:rFonts w:ascii="Times New Roman CYR" w:eastAsia="Times New Roman" w:hAnsi="Times New Roman CYR" w:cs="Times New Roman CYR"/>
          <w:sz w:val="28"/>
          <w:szCs w:val="28"/>
        </w:rPr>
        <w:t>Приложение к распоряжению Администрации Новосел</w:t>
      </w:r>
      <w:r w:rsidR="004C6006">
        <w:rPr>
          <w:rFonts w:ascii="Times New Roman CYR" w:eastAsia="Times New Roman" w:hAnsi="Times New Roman CYR" w:cs="Times New Roman CYR"/>
          <w:sz w:val="28"/>
          <w:szCs w:val="28"/>
        </w:rPr>
        <w:t>овского сельского поселения от 11</w:t>
      </w:r>
      <w:r>
        <w:rPr>
          <w:rFonts w:ascii="Times New Roman CYR" w:eastAsia="Times New Roman" w:hAnsi="Times New Roman CYR" w:cs="Times New Roman CYR"/>
          <w:sz w:val="28"/>
          <w:szCs w:val="28"/>
        </w:rPr>
        <w:t>.01.202</w:t>
      </w:r>
      <w:r w:rsidR="004C6006">
        <w:rPr>
          <w:rFonts w:ascii="Times New Roman CYR" w:eastAsia="Times New Roman" w:hAnsi="Times New Roman CYR" w:cs="Times New Roman CYR"/>
          <w:sz w:val="28"/>
          <w:szCs w:val="28"/>
        </w:rPr>
        <w:t>1</w:t>
      </w:r>
      <w:r>
        <w:rPr>
          <w:rFonts w:ascii="Times New Roman CYR" w:eastAsia="Times New Roman" w:hAnsi="Times New Roman CYR" w:cs="Times New Roman CYR"/>
          <w:sz w:val="28"/>
          <w:szCs w:val="28"/>
        </w:rPr>
        <w:t xml:space="preserve"> № </w:t>
      </w:r>
      <w:r w:rsidR="004C6006">
        <w:rPr>
          <w:rFonts w:ascii="Times New Roman CYR" w:eastAsia="Times New Roman" w:hAnsi="Times New Roman CYR" w:cs="Times New Roman CYR"/>
          <w:sz w:val="28"/>
          <w:szCs w:val="28"/>
        </w:rPr>
        <w:t>1</w:t>
      </w:r>
      <w:r>
        <w:rPr>
          <w:rFonts w:ascii="Times New Roman CYR" w:eastAsia="Times New Roman" w:hAnsi="Times New Roman CYR" w:cs="Times New Roman CYR"/>
          <w:sz w:val="28"/>
          <w:szCs w:val="28"/>
        </w:rPr>
        <w:t xml:space="preserve"> </w:t>
      </w:r>
      <w:r>
        <w:rPr>
          <w:rFonts w:ascii="Times New Roman" w:eastAsia="Times New Roman" w:hAnsi="Times New Roman" w:cs="Times New Roman"/>
          <w:sz w:val="28"/>
          <w:szCs w:val="28"/>
          <w:lang w:eastAsia="ru-RU"/>
        </w:rPr>
        <w:t>«</w:t>
      </w:r>
      <w:r w:rsidRPr="009F374C">
        <w:rPr>
          <w:rFonts w:ascii="Times New Roman" w:eastAsia="Times New Roman" w:hAnsi="Times New Roman" w:cs="Times New Roman"/>
          <w:sz w:val="28"/>
          <w:szCs w:val="28"/>
          <w:lang w:eastAsia="ru-RU"/>
        </w:rPr>
        <w:t xml:space="preserve">Об утверждении дополнительных кодов экономической </w:t>
      </w:r>
      <w:r>
        <w:rPr>
          <w:rFonts w:ascii="Times New Roman" w:eastAsia="Times New Roman" w:hAnsi="Times New Roman" w:cs="Times New Roman"/>
          <w:sz w:val="28"/>
          <w:szCs w:val="28"/>
          <w:lang w:eastAsia="ru-RU"/>
        </w:rPr>
        <w:t xml:space="preserve">классификации расходов, </w:t>
      </w:r>
      <w:r w:rsidRPr="009F374C">
        <w:rPr>
          <w:rFonts w:ascii="Times New Roman" w:eastAsia="Times New Roman" w:hAnsi="Times New Roman" w:cs="Times New Roman"/>
          <w:sz w:val="28"/>
          <w:szCs w:val="28"/>
          <w:lang w:eastAsia="ru-RU"/>
        </w:rPr>
        <w:t>дополнительных кла</w:t>
      </w:r>
      <w:r>
        <w:rPr>
          <w:rFonts w:ascii="Times New Roman" w:eastAsia="Times New Roman" w:hAnsi="Times New Roman" w:cs="Times New Roman"/>
          <w:sz w:val="28"/>
          <w:szCs w:val="28"/>
          <w:lang w:eastAsia="ru-RU"/>
        </w:rPr>
        <w:t>ссификаторов доходов бюджетов Российской Федерации</w:t>
      </w:r>
      <w:r w:rsidRPr="009F374C">
        <w:rPr>
          <w:rFonts w:ascii="Times New Roman" w:eastAsia="Times New Roman" w:hAnsi="Times New Roman" w:cs="Times New Roman"/>
          <w:sz w:val="28"/>
          <w:szCs w:val="28"/>
          <w:lang w:eastAsia="ru-RU"/>
        </w:rPr>
        <w:t xml:space="preserve"> и дополнительных кодов функциональной классификации расходов, применяемых при исполнении бюджета МО «Новоселовс</w:t>
      </w:r>
      <w:r>
        <w:rPr>
          <w:rFonts w:ascii="Times New Roman" w:eastAsia="Times New Roman" w:hAnsi="Times New Roman" w:cs="Times New Roman"/>
          <w:sz w:val="28"/>
          <w:szCs w:val="28"/>
          <w:lang w:eastAsia="ru-RU"/>
        </w:rPr>
        <w:t>кое сельское поселение» на 202</w:t>
      </w:r>
      <w:r w:rsidR="004C6006">
        <w:rPr>
          <w:rFonts w:ascii="Times New Roman" w:eastAsia="Times New Roman" w:hAnsi="Times New Roman" w:cs="Times New Roman"/>
          <w:sz w:val="28"/>
          <w:szCs w:val="28"/>
          <w:lang w:eastAsia="ru-RU"/>
        </w:rPr>
        <w:t>1</w:t>
      </w:r>
      <w:r w:rsidRPr="009F374C">
        <w:rPr>
          <w:rFonts w:ascii="Times New Roman" w:eastAsia="Times New Roman" w:hAnsi="Times New Roman" w:cs="Times New Roman"/>
          <w:sz w:val="28"/>
          <w:szCs w:val="28"/>
          <w:lang w:eastAsia="ru-RU"/>
        </w:rPr>
        <w:t xml:space="preserve"> год</w:t>
      </w:r>
      <w:r>
        <w:rPr>
          <w:rFonts w:ascii="Times New Roman" w:eastAsia="Times New Roman" w:hAnsi="Times New Roman" w:cs="Times New Roman"/>
          <w:sz w:val="28"/>
          <w:szCs w:val="28"/>
          <w:lang w:eastAsia="ru-RU"/>
        </w:rPr>
        <w:t>»</w:t>
      </w:r>
      <w:r w:rsidRPr="00B701D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изложить в новой редакции</w:t>
      </w:r>
      <w:r>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8"/>
          <w:lang w:eastAsia="ru-RU"/>
        </w:rPr>
        <w:t xml:space="preserve">согласно приложения </w:t>
      </w:r>
      <w:r w:rsidRPr="009F374C">
        <w:rPr>
          <w:rFonts w:ascii="Times New Roman" w:eastAsia="Times New Roman" w:hAnsi="Times New Roman" w:cs="Times New Roman"/>
          <w:sz w:val="28"/>
          <w:szCs w:val="28"/>
          <w:lang w:eastAsia="ru-RU"/>
        </w:rPr>
        <w:t>к настоящему распоряжению.</w:t>
      </w:r>
    </w:p>
    <w:p w:rsidR="00FF36C9" w:rsidRPr="009F374C" w:rsidRDefault="00FF36C9" w:rsidP="00FF36C9">
      <w:pPr>
        <w:spacing w:after="0" w:line="240" w:lineRule="auto"/>
        <w:ind w:firstLine="709"/>
        <w:jc w:val="both"/>
        <w:rPr>
          <w:rFonts w:ascii="Times New Roman" w:eastAsia="Times New Roman" w:hAnsi="Times New Roman" w:cs="Times New Roman"/>
          <w:sz w:val="28"/>
          <w:szCs w:val="28"/>
          <w:lang w:eastAsia="ru-RU"/>
        </w:rPr>
      </w:pPr>
      <w:r w:rsidRPr="009F374C">
        <w:rPr>
          <w:rFonts w:ascii="Times New Roman" w:eastAsia="Times New Roman" w:hAnsi="Times New Roman" w:cs="Times New Roman"/>
          <w:sz w:val="28"/>
          <w:szCs w:val="28"/>
          <w:lang w:eastAsia="ru-RU"/>
        </w:rPr>
        <w:t>2. Настоящее распоряжение вступает в силу с момента подписания</w:t>
      </w:r>
      <w:r>
        <w:rPr>
          <w:rFonts w:ascii="Times New Roman" w:eastAsia="Times New Roman" w:hAnsi="Times New Roman" w:cs="Times New Roman"/>
          <w:sz w:val="28"/>
          <w:szCs w:val="28"/>
          <w:lang w:eastAsia="ru-RU"/>
        </w:rPr>
        <w:t xml:space="preserve"> </w:t>
      </w:r>
      <w:r w:rsidRPr="009F374C">
        <w:rPr>
          <w:rFonts w:ascii="Times New Roman" w:eastAsia="Times New Roman" w:hAnsi="Times New Roman" w:cs="Times New Roman"/>
          <w:sz w:val="28"/>
          <w:szCs w:val="28"/>
          <w:lang w:eastAsia="ru-RU"/>
        </w:rPr>
        <w:t>и действ</w:t>
      </w:r>
      <w:r>
        <w:rPr>
          <w:rFonts w:ascii="Times New Roman" w:eastAsia="Times New Roman" w:hAnsi="Times New Roman" w:cs="Times New Roman"/>
          <w:sz w:val="28"/>
          <w:szCs w:val="28"/>
          <w:lang w:eastAsia="ru-RU"/>
        </w:rPr>
        <w:t>ует до 31.12.202</w:t>
      </w:r>
      <w:r w:rsidR="004C6006">
        <w:rPr>
          <w:rFonts w:ascii="Times New Roman" w:eastAsia="Times New Roman" w:hAnsi="Times New Roman" w:cs="Times New Roman"/>
          <w:sz w:val="28"/>
          <w:szCs w:val="28"/>
          <w:lang w:eastAsia="ru-RU"/>
        </w:rPr>
        <w:t>1</w:t>
      </w:r>
      <w:r w:rsidRPr="009F374C">
        <w:rPr>
          <w:rFonts w:ascii="Times New Roman" w:eastAsia="Times New Roman" w:hAnsi="Times New Roman" w:cs="Times New Roman"/>
          <w:sz w:val="28"/>
          <w:szCs w:val="28"/>
          <w:lang w:eastAsia="ru-RU"/>
        </w:rPr>
        <w:t xml:space="preserve"> года. </w:t>
      </w:r>
    </w:p>
    <w:p w:rsidR="00FF36C9" w:rsidRDefault="00FF36C9" w:rsidP="00FF36C9">
      <w:pPr>
        <w:spacing w:after="0" w:line="240" w:lineRule="auto"/>
        <w:ind w:firstLine="709"/>
        <w:jc w:val="both"/>
        <w:rPr>
          <w:rFonts w:ascii="Times New Roman" w:eastAsia="Times New Roman" w:hAnsi="Times New Roman" w:cs="Times New Roman"/>
          <w:sz w:val="28"/>
          <w:szCs w:val="28"/>
          <w:lang w:eastAsia="ru-RU"/>
        </w:rPr>
      </w:pPr>
      <w:r w:rsidRPr="009F374C">
        <w:rPr>
          <w:rFonts w:ascii="Times New Roman" w:eastAsia="Times New Roman" w:hAnsi="Times New Roman" w:cs="Times New Roman"/>
          <w:sz w:val="28"/>
          <w:szCs w:val="28"/>
          <w:lang w:eastAsia="ru-RU"/>
        </w:rPr>
        <w:t xml:space="preserve">3. Контроль за исполнением настоящего распоряжения возложить на </w:t>
      </w:r>
      <w:r>
        <w:rPr>
          <w:rFonts w:ascii="Times New Roman" w:eastAsia="Times New Roman" w:hAnsi="Times New Roman" w:cs="Times New Roman"/>
          <w:sz w:val="28"/>
          <w:szCs w:val="28"/>
          <w:lang w:eastAsia="ru-RU"/>
        </w:rPr>
        <w:t>главного бухгалтера Администрации Новоселовского сельского поселения.</w:t>
      </w:r>
    </w:p>
    <w:p w:rsidR="00CF5EB1" w:rsidRDefault="00CF5EB1" w:rsidP="00CF5EB1">
      <w:pPr>
        <w:spacing w:after="0" w:line="240" w:lineRule="auto"/>
        <w:ind w:firstLine="709"/>
        <w:jc w:val="both"/>
        <w:rPr>
          <w:rFonts w:ascii="Times New Roman" w:eastAsia="Times New Roman" w:hAnsi="Times New Roman" w:cs="Times New Roman"/>
          <w:sz w:val="28"/>
          <w:szCs w:val="28"/>
          <w:lang w:eastAsia="ru-RU"/>
        </w:rPr>
      </w:pPr>
    </w:p>
    <w:p w:rsidR="00CF5EB1" w:rsidRDefault="00CF5EB1" w:rsidP="00CF5EB1">
      <w:pPr>
        <w:spacing w:after="0" w:line="240" w:lineRule="auto"/>
        <w:ind w:firstLine="709"/>
        <w:jc w:val="both"/>
        <w:rPr>
          <w:rFonts w:ascii="Times New Roman" w:eastAsia="Times New Roman" w:hAnsi="Times New Roman" w:cs="Times New Roman"/>
          <w:sz w:val="28"/>
          <w:szCs w:val="28"/>
          <w:lang w:eastAsia="ru-RU"/>
        </w:rPr>
      </w:pPr>
    </w:p>
    <w:p w:rsidR="00E74A71" w:rsidRPr="009F374C" w:rsidRDefault="009F374C" w:rsidP="004075AA">
      <w:pPr>
        <w:spacing w:after="0" w:line="240" w:lineRule="auto"/>
        <w:jc w:val="both"/>
        <w:rPr>
          <w:rFonts w:ascii="Times New Roman" w:eastAsia="Times New Roman" w:hAnsi="Times New Roman" w:cs="Times New Roman"/>
          <w:sz w:val="28"/>
          <w:szCs w:val="28"/>
          <w:lang w:eastAsia="ru-RU"/>
        </w:rPr>
      </w:pPr>
      <w:r w:rsidRPr="009F374C">
        <w:rPr>
          <w:rFonts w:ascii="Times New Roman" w:eastAsia="Times New Roman" w:hAnsi="Times New Roman" w:cs="Times New Roman"/>
          <w:sz w:val="28"/>
          <w:szCs w:val="28"/>
          <w:lang w:eastAsia="ru-RU"/>
        </w:rPr>
        <w:t>Глава поселения</w:t>
      </w:r>
      <w:r w:rsidRPr="009F374C">
        <w:rPr>
          <w:rFonts w:ascii="Times New Roman" w:eastAsia="Times New Roman" w:hAnsi="Times New Roman" w:cs="Times New Roman"/>
          <w:sz w:val="28"/>
          <w:szCs w:val="28"/>
          <w:lang w:eastAsia="ru-RU"/>
        </w:rPr>
        <w:tab/>
      </w:r>
      <w:r w:rsidR="004075AA">
        <w:rPr>
          <w:rFonts w:ascii="Times New Roman" w:eastAsia="Times New Roman" w:hAnsi="Times New Roman" w:cs="Times New Roman"/>
          <w:sz w:val="28"/>
          <w:szCs w:val="28"/>
          <w:lang w:eastAsia="ru-RU"/>
        </w:rPr>
        <w:t xml:space="preserve">                                </w:t>
      </w:r>
      <w:r w:rsidRPr="009F374C">
        <w:rPr>
          <w:rFonts w:ascii="Times New Roman" w:eastAsia="Times New Roman" w:hAnsi="Times New Roman" w:cs="Times New Roman"/>
          <w:sz w:val="28"/>
          <w:szCs w:val="28"/>
          <w:lang w:eastAsia="ru-RU"/>
        </w:rPr>
        <w:tab/>
      </w:r>
      <w:r w:rsidRPr="009F374C">
        <w:rPr>
          <w:rFonts w:ascii="Times New Roman" w:eastAsia="Times New Roman" w:hAnsi="Times New Roman" w:cs="Times New Roman"/>
          <w:sz w:val="28"/>
          <w:szCs w:val="28"/>
          <w:lang w:eastAsia="ru-RU"/>
        </w:rPr>
        <w:tab/>
      </w:r>
      <w:r w:rsidRPr="009F374C">
        <w:rPr>
          <w:rFonts w:ascii="Times New Roman" w:eastAsia="Times New Roman" w:hAnsi="Times New Roman" w:cs="Times New Roman"/>
          <w:sz w:val="28"/>
          <w:szCs w:val="28"/>
          <w:lang w:eastAsia="ru-RU"/>
        </w:rPr>
        <w:tab/>
      </w:r>
      <w:r w:rsidRPr="009F374C">
        <w:rPr>
          <w:rFonts w:ascii="Times New Roman" w:eastAsia="Times New Roman" w:hAnsi="Times New Roman" w:cs="Times New Roman"/>
          <w:sz w:val="28"/>
          <w:szCs w:val="28"/>
          <w:lang w:eastAsia="ru-RU"/>
        </w:rPr>
        <w:tab/>
        <w:t xml:space="preserve">       С.В. Петров</w:t>
      </w:r>
    </w:p>
    <w:p w:rsidR="009F374C" w:rsidRDefault="009F374C" w:rsidP="009F374C">
      <w:pPr>
        <w:spacing w:after="0" w:line="240" w:lineRule="auto"/>
        <w:rPr>
          <w:rFonts w:ascii="Times New Roman" w:eastAsia="Times New Roman" w:hAnsi="Times New Roman" w:cs="Times New Roman"/>
          <w:sz w:val="26"/>
          <w:szCs w:val="26"/>
          <w:lang w:eastAsia="ru-RU"/>
        </w:rPr>
      </w:pPr>
    </w:p>
    <w:p w:rsidR="0093666C" w:rsidRDefault="0093666C" w:rsidP="009F374C">
      <w:pPr>
        <w:spacing w:after="0" w:line="240" w:lineRule="auto"/>
        <w:rPr>
          <w:rFonts w:ascii="Times New Roman" w:eastAsia="Times New Roman" w:hAnsi="Times New Roman" w:cs="Times New Roman"/>
          <w:sz w:val="26"/>
          <w:szCs w:val="26"/>
          <w:lang w:eastAsia="ru-RU"/>
        </w:rPr>
      </w:pPr>
    </w:p>
    <w:p w:rsidR="0093666C" w:rsidRDefault="0093666C" w:rsidP="009F374C">
      <w:pPr>
        <w:spacing w:after="0" w:line="240" w:lineRule="auto"/>
        <w:rPr>
          <w:rFonts w:ascii="Times New Roman" w:eastAsia="Times New Roman" w:hAnsi="Times New Roman" w:cs="Times New Roman"/>
          <w:sz w:val="26"/>
          <w:szCs w:val="26"/>
          <w:lang w:eastAsia="ru-RU"/>
        </w:rPr>
      </w:pPr>
    </w:p>
    <w:p w:rsidR="0093666C" w:rsidRDefault="0093666C" w:rsidP="009F374C">
      <w:pPr>
        <w:spacing w:after="0" w:line="240" w:lineRule="auto"/>
        <w:rPr>
          <w:rFonts w:ascii="Times New Roman" w:eastAsia="Times New Roman" w:hAnsi="Times New Roman" w:cs="Times New Roman"/>
          <w:sz w:val="26"/>
          <w:szCs w:val="26"/>
          <w:lang w:eastAsia="ru-RU"/>
        </w:rPr>
      </w:pPr>
    </w:p>
    <w:p w:rsidR="0093666C" w:rsidRDefault="0093666C" w:rsidP="009F374C">
      <w:pPr>
        <w:spacing w:after="0" w:line="240" w:lineRule="auto"/>
        <w:rPr>
          <w:rFonts w:ascii="Times New Roman" w:eastAsia="Times New Roman" w:hAnsi="Times New Roman" w:cs="Times New Roman"/>
          <w:sz w:val="26"/>
          <w:szCs w:val="26"/>
          <w:lang w:eastAsia="ru-RU"/>
        </w:rPr>
      </w:pPr>
    </w:p>
    <w:p w:rsidR="0093666C" w:rsidRDefault="0093666C" w:rsidP="009F374C">
      <w:pPr>
        <w:spacing w:after="0" w:line="240" w:lineRule="auto"/>
        <w:rPr>
          <w:rFonts w:ascii="Times New Roman" w:eastAsia="Times New Roman" w:hAnsi="Times New Roman" w:cs="Times New Roman"/>
          <w:sz w:val="26"/>
          <w:szCs w:val="26"/>
          <w:lang w:eastAsia="ru-RU"/>
        </w:rPr>
      </w:pPr>
    </w:p>
    <w:p w:rsidR="004B623A" w:rsidRDefault="004B623A" w:rsidP="009F374C">
      <w:pPr>
        <w:spacing w:after="0" w:line="240" w:lineRule="auto"/>
        <w:rPr>
          <w:rFonts w:ascii="Times New Roman" w:eastAsia="Times New Roman" w:hAnsi="Times New Roman" w:cs="Times New Roman"/>
          <w:sz w:val="26"/>
          <w:szCs w:val="26"/>
          <w:lang w:eastAsia="ru-RU"/>
        </w:rPr>
      </w:pPr>
    </w:p>
    <w:p w:rsidR="0093666C" w:rsidRDefault="0093666C" w:rsidP="009F374C">
      <w:pPr>
        <w:spacing w:after="0" w:line="240" w:lineRule="auto"/>
        <w:rPr>
          <w:rFonts w:ascii="Times New Roman" w:eastAsia="Times New Roman" w:hAnsi="Times New Roman" w:cs="Times New Roman"/>
          <w:sz w:val="26"/>
          <w:szCs w:val="26"/>
          <w:lang w:eastAsia="ru-RU"/>
        </w:rPr>
      </w:pPr>
    </w:p>
    <w:tbl>
      <w:tblPr>
        <w:tblW w:w="9229" w:type="dxa"/>
        <w:tblInd w:w="93" w:type="dxa"/>
        <w:tblLayout w:type="fixed"/>
        <w:tblLook w:val="00A0" w:firstRow="1" w:lastRow="0" w:firstColumn="1" w:lastColumn="0" w:noHBand="0" w:noVBand="0"/>
      </w:tblPr>
      <w:tblGrid>
        <w:gridCol w:w="1079"/>
        <w:gridCol w:w="7016"/>
        <w:gridCol w:w="1134"/>
      </w:tblGrid>
      <w:tr w:rsidR="00E74A71" w:rsidRPr="00E74A71" w:rsidTr="004B623A">
        <w:trPr>
          <w:trHeight w:val="309"/>
        </w:trPr>
        <w:tc>
          <w:tcPr>
            <w:tcW w:w="1079" w:type="dxa"/>
            <w:noWrap/>
            <w:vAlign w:val="bottom"/>
            <w:hideMark/>
          </w:tcPr>
          <w:p w:rsidR="00E74A71" w:rsidRDefault="00E74A71" w:rsidP="00E74A71">
            <w:pPr>
              <w:spacing w:after="0"/>
              <w:rPr>
                <w:rFonts w:ascii="Times New Roman" w:eastAsia="Times New Roman" w:hAnsi="Times New Roman" w:cs="Times New Roman"/>
                <w:sz w:val="24"/>
                <w:szCs w:val="24"/>
              </w:rPr>
            </w:pPr>
          </w:p>
          <w:p w:rsidR="004B623A" w:rsidRDefault="004B623A" w:rsidP="00E74A71">
            <w:pPr>
              <w:spacing w:after="0"/>
              <w:rPr>
                <w:rFonts w:ascii="Times New Roman" w:eastAsia="Times New Roman" w:hAnsi="Times New Roman" w:cs="Times New Roman"/>
                <w:sz w:val="24"/>
                <w:szCs w:val="24"/>
              </w:rPr>
            </w:pPr>
          </w:p>
          <w:p w:rsidR="004B623A" w:rsidRDefault="004B623A" w:rsidP="00E74A71">
            <w:pPr>
              <w:spacing w:after="0"/>
              <w:rPr>
                <w:rFonts w:ascii="Times New Roman" w:eastAsia="Times New Roman" w:hAnsi="Times New Roman" w:cs="Times New Roman"/>
                <w:sz w:val="24"/>
                <w:szCs w:val="24"/>
              </w:rPr>
            </w:pPr>
          </w:p>
          <w:p w:rsidR="004B623A" w:rsidRPr="00E74A71" w:rsidRDefault="004B623A" w:rsidP="00E74A71">
            <w:pPr>
              <w:spacing w:after="0"/>
              <w:rPr>
                <w:rFonts w:ascii="Times New Roman" w:eastAsia="Times New Roman" w:hAnsi="Times New Roman" w:cs="Times New Roman"/>
                <w:sz w:val="24"/>
                <w:szCs w:val="24"/>
              </w:rPr>
            </w:pPr>
          </w:p>
        </w:tc>
        <w:tc>
          <w:tcPr>
            <w:tcW w:w="8150" w:type="dxa"/>
            <w:gridSpan w:val="2"/>
            <w:noWrap/>
            <w:vAlign w:val="bottom"/>
          </w:tcPr>
          <w:p w:rsidR="00E96062" w:rsidRDefault="00E96062" w:rsidP="0093666C">
            <w:pPr>
              <w:spacing w:after="0"/>
              <w:rPr>
                <w:rFonts w:ascii="Times New Roman CYR" w:eastAsia="Times New Roman" w:hAnsi="Times New Roman CYR" w:cs="Times New Roman CYR"/>
                <w:sz w:val="24"/>
                <w:szCs w:val="24"/>
              </w:rPr>
            </w:pPr>
          </w:p>
          <w:tbl>
            <w:tblPr>
              <w:tblStyle w:val="a9"/>
              <w:tblW w:w="8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89"/>
              <w:gridCol w:w="4089"/>
            </w:tblGrid>
            <w:tr w:rsidR="0093666C" w:rsidTr="004C6006">
              <w:trPr>
                <w:trHeight w:val="1290"/>
              </w:trPr>
              <w:tc>
                <w:tcPr>
                  <w:tcW w:w="4089" w:type="dxa"/>
                </w:tcPr>
                <w:p w:rsidR="0093666C" w:rsidRDefault="0093666C" w:rsidP="0093666C">
                  <w:pPr>
                    <w:rPr>
                      <w:rFonts w:ascii="Times New Roman CYR" w:eastAsia="Times New Roman" w:hAnsi="Times New Roman CYR" w:cs="Times New Roman CYR"/>
                      <w:sz w:val="24"/>
                      <w:szCs w:val="24"/>
                    </w:rPr>
                  </w:pPr>
                </w:p>
              </w:tc>
              <w:tc>
                <w:tcPr>
                  <w:tcW w:w="4089" w:type="dxa"/>
                </w:tcPr>
                <w:p w:rsidR="0093666C" w:rsidRPr="0093666C" w:rsidRDefault="00FF36C9" w:rsidP="004C6006">
                  <w:pPr>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sidR="0093666C">
                    <w:rPr>
                      <w:rFonts w:ascii="Times New Roman CYR" w:eastAsia="Times New Roman" w:hAnsi="Times New Roman CYR" w:cs="Times New Roman CYR"/>
                      <w:sz w:val="28"/>
                      <w:szCs w:val="28"/>
                    </w:rPr>
                    <w:t xml:space="preserve">Приложение к распоряжению Администрации Новоселовского сельского поселения № </w:t>
                  </w:r>
                  <w:r w:rsidR="004C6006">
                    <w:rPr>
                      <w:rFonts w:ascii="Times New Roman CYR" w:eastAsia="Times New Roman" w:hAnsi="Times New Roman CYR" w:cs="Times New Roman CYR"/>
                      <w:sz w:val="28"/>
                      <w:szCs w:val="28"/>
                    </w:rPr>
                    <w:t>1 от 11</w:t>
                  </w:r>
                  <w:r w:rsidR="0093666C">
                    <w:rPr>
                      <w:rFonts w:ascii="Times New Roman CYR" w:eastAsia="Times New Roman" w:hAnsi="Times New Roman CYR" w:cs="Times New Roman CYR"/>
                      <w:sz w:val="28"/>
                      <w:szCs w:val="28"/>
                    </w:rPr>
                    <w:t>.01.20</w:t>
                  </w:r>
                  <w:r w:rsidR="004075AA">
                    <w:rPr>
                      <w:rFonts w:ascii="Times New Roman CYR" w:eastAsia="Times New Roman" w:hAnsi="Times New Roman CYR" w:cs="Times New Roman CYR"/>
                      <w:sz w:val="28"/>
                      <w:szCs w:val="28"/>
                    </w:rPr>
                    <w:t>2</w:t>
                  </w:r>
                  <w:r w:rsidR="004C6006">
                    <w:rPr>
                      <w:rFonts w:ascii="Times New Roman CYR" w:eastAsia="Times New Roman" w:hAnsi="Times New Roman CYR" w:cs="Times New Roman CYR"/>
                      <w:sz w:val="28"/>
                      <w:szCs w:val="28"/>
                    </w:rPr>
                    <w:t>1</w:t>
                  </w:r>
                </w:p>
              </w:tc>
            </w:tr>
          </w:tbl>
          <w:p w:rsidR="00E74A71" w:rsidRPr="00E74A71" w:rsidRDefault="00E74A71" w:rsidP="0093666C">
            <w:pPr>
              <w:spacing w:after="0"/>
              <w:rPr>
                <w:rFonts w:ascii="Times New Roman CYR" w:eastAsia="Times New Roman" w:hAnsi="Times New Roman CYR" w:cs="Times New Roman CYR"/>
                <w:sz w:val="24"/>
                <w:szCs w:val="24"/>
              </w:rPr>
            </w:pPr>
          </w:p>
        </w:tc>
      </w:tr>
      <w:tr w:rsidR="00E74A71" w:rsidRPr="00E74A71" w:rsidTr="004B623A">
        <w:trPr>
          <w:trHeight w:val="1765"/>
        </w:trPr>
        <w:tc>
          <w:tcPr>
            <w:tcW w:w="9229" w:type="dxa"/>
            <w:gridSpan w:val="3"/>
            <w:vAlign w:val="bottom"/>
            <w:hideMark/>
          </w:tcPr>
          <w:p w:rsidR="00E74A71" w:rsidRPr="00E74A71" w:rsidRDefault="00E74A71" w:rsidP="004C6006">
            <w:pPr>
              <w:spacing w:after="0"/>
              <w:jc w:val="center"/>
              <w:rPr>
                <w:rFonts w:ascii="Times New Roman CYR" w:eastAsia="Times New Roman" w:hAnsi="Times New Roman CYR" w:cs="Times New Roman CYR"/>
                <w:b/>
                <w:bCs/>
                <w:sz w:val="28"/>
                <w:szCs w:val="28"/>
              </w:rPr>
            </w:pPr>
            <w:r w:rsidRPr="00E74A71">
              <w:rPr>
                <w:rFonts w:ascii="Times New Roman CYR" w:eastAsia="Times New Roman" w:hAnsi="Times New Roman CYR" w:cs="Times New Roman CYR"/>
                <w:b/>
                <w:bCs/>
                <w:sz w:val="28"/>
                <w:szCs w:val="28"/>
              </w:rPr>
              <w:t>Перечень</w:t>
            </w:r>
            <w:r w:rsidR="0093666C">
              <w:rPr>
                <w:rFonts w:ascii="Times New Roman CYR" w:eastAsia="Times New Roman" w:hAnsi="Times New Roman CYR" w:cs="Times New Roman CYR"/>
                <w:b/>
                <w:bCs/>
                <w:sz w:val="28"/>
                <w:szCs w:val="28"/>
              </w:rPr>
              <w:t xml:space="preserve"> дополнительных кодов экономичес</w:t>
            </w:r>
            <w:r w:rsidRPr="00E74A71">
              <w:rPr>
                <w:rFonts w:ascii="Times New Roman CYR" w:eastAsia="Times New Roman" w:hAnsi="Times New Roman CYR" w:cs="Times New Roman CYR"/>
                <w:b/>
                <w:bCs/>
                <w:sz w:val="28"/>
                <w:szCs w:val="28"/>
              </w:rPr>
              <w:t>кой классификации расходов бюджетов Российской федерации, применяемых при исполнении бюджета  МО "Новоселов</w:t>
            </w:r>
            <w:r w:rsidR="0093666C">
              <w:rPr>
                <w:rFonts w:ascii="Times New Roman CYR" w:eastAsia="Times New Roman" w:hAnsi="Times New Roman CYR" w:cs="Times New Roman CYR"/>
                <w:b/>
                <w:bCs/>
                <w:sz w:val="28"/>
                <w:szCs w:val="28"/>
              </w:rPr>
              <w:t>ское сельское поселение" на 20</w:t>
            </w:r>
            <w:r w:rsidR="004075AA">
              <w:rPr>
                <w:rFonts w:ascii="Times New Roman CYR" w:eastAsia="Times New Roman" w:hAnsi="Times New Roman CYR" w:cs="Times New Roman CYR"/>
                <w:b/>
                <w:bCs/>
                <w:sz w:val="28"/>
                <w:szCs w:val="28"/>
              </w:rPr>
              <w:t>2</w:t>
            </w:r>
            <w:r w:rsidR="004C6006">
              <w:rPr>
                <w:rFonts w:ascii="Times New Roman CYR" w:eastAsia="Times New Roman" w:hAnsi="Times New Roman CYR" w:cs="Times New Roman CYR"/>
                <w:b/>
                <w:bCs/>
                <w:sz w:val="28"/>
                <w:szCs w:val="28"/>
              </w:rPr>
              <w:t>1</w:t>
            </w:r>
            <w:r w:rsidRPr="00E74A71">
              <w:rPr>
                <w:rFonts w:ascii="Times New Roman CYR" w:eastAsia="Times New Roman" w:hAnsi="Times New Roman CYR" w:cs="Times New Roman CYR"/>
                <w:b/>
                <w:bCs/>
                <w:sz w:val="28"/>
                <w:szCs w:val="28"/>
              </w:rPr>
              <w:t xml:space="preserve"> год</w:t>
            </w:r>
          </w:p>
        </w:tc>
      </w:tr>
      <w:tr w:rsidR="00E74A71" w:rsidRPr="00E74A71" w:rsidTr="004B623A">
        <w:trPr>
          <w:trHeight w:val="617"/>
        </w:trPr>
        <w:tc>
          <w:tcPr>
            <w:tcW w:w="1079" w:type="dxa"/>
            <w:tcBorders>
              <w:top w:val="single" w:sz="4" w:space="0" w:color="auto"/>
              <w:left w:val="single" w:sz="4" w:space="0" w:color="auto"/>
              <w:bottom w:val="single" w:sz="4" w:space="0" w:color="auto"/>
              <w:right w:val="single" w:sz="4" w:space="0" w:color="auto"/>
            </w:tcBorders>
            <w:vAlign w:val="center"/>
            <w:hideMark/>
          </w:tcPr>
          <w:p w:rsidR="00E74A71" w:rsidRPr="00E74A71" w:rsidRDefault="00E74A71" w:rsidP="00E74A71">
            <w:pPr>
              <w:spacing w:after="0"/>
              <w:jc w:val="center"/>
              <w:rPr>
                <w:rFonts w:ascii="Times New Roman" w:eastAsia="Times New Roman" w:hAnsi="Times New Roman" w:cs="Times New Roman"/>
                <w:b/>
                <w:bCs/>
                <w:sz w:val="24"/>
                <w:szCs w:val="24"/>
              </w:rPr>
            </w:pPr>
            <w:r w:rsidRPr="00E74A71">
              <w:rPr>
                <w:rFonts w:ascii="Times New Roman" w:eastAsia="Times New Roman" w:hAnsi="Times New Roman" w:cs="Times New Roman"/>
                <w:b/>
                <w:bCs/>
                <w:sz w:val="24"/>
                <w:szCs w:val="24"/>
              </w:rPr>
              <w:t>КОСГУ</w:t>
            </w:r>
          </w:p>
        </w:tc>
        <w:tc>
          <w:tcPr>
            <w:tcW w:w="7016" w:type="dxa"/>
            <w:tcBorders>
              <w:top w:val="single" w:sz="4" w:space="0" w:color="auto"/>
              <w:left w:val="nil"/>
              <w:bottom w:val="single" w:sz="4" w:space="0" w:color="auto"/>
              <w:right w:val="single" w:sz="4" w:space="0" w:color="auto"/>
            </w:tcBorders>
            <w:vAlign w:val="center"/>
            <w:hideMark/>
          </w:tcPr>
          <w:p w:rsidR="00E74A71" w:rsidRPr="00E74A71" w:rsidRDefault="00E74A71" w:rsidP="00E74A71">
            <w:pPr>
              <w:spacing w:after="0"/>
              <w:jc w:val="center"/>
              <w:rPr>
                <w:rFonts w:ascii="Times New Roman" w:eastAsia="Times New Roman" w:hAnsi="Times New Roman" w:cs="Times New Roman"/>
                <w:b/>
                <w:bCs/>
                <w:sz w:val="24"/>
                <w:szCs w:val="24"/>
              </w:rPr>
            </w:pPr>
            <w:r w:rsidRPr="00E74A71">
              <w:rPr>
                <w:rFonts w:ascii="Times New Roman" w:eastAsia="Times New Roman" w:hAnsi="Times New Roman" w:cs="Times New Roman"/>
                <w:b/>
                <w:bCs/>
                <w:sz w:val="24"/>
                <w:szCs w:val="24"/>
              </w:rPr>
              <w:t>Наименование</w:t>
            </w:r>
          </w:p>
        </w:tc>
        <w:tc>
          <w:tcPr>
            <w:tcW w:w="1134" w:type="dxa"/>
            <w:tcBorders>
              <w:top w:val="single" w:sz="4" w:space="0" w:color="auto"/>
              <w:left w:val="nil"/>
              <w:bottom w:val="single" w:sz="4" w:space="0" w:color="auto"/>
              <w:right w:val="single" w:sz="4" w:space="0" w:color="auto"/>
            </w:tcBorders>
            <w:vAlign w:val="center"/>
            <w:hideMark/>
          </w:tcPr>
          <w:p w:rsidR="00E74A71" w:rsidRPr="00E74A71" w:rsidRDefault="00E74A71" w:rsidP="00E74A71">
            <w:pPr>
              <w:spacing w:after="0"/>
              <w:jc w:val="center"/>
              <w:rPr>
                <w:rFonts w:ascii="Times New Roman" w:eastAsia="Times New Roman" w:hAnsi="Times New Roman" w:cs="Times New Roman"/>
                <w:b/>
                <w:bCs/>
                <w:sz w:val="24"/>
                <w:szCs w:val="24"/>
              </w:rPr>
            </w:pPr>
            <w:r w:rsidRPr="00E74A71">
              <w:rPr>
                <w:rFonts w:ascii="Times New Roman" w:eastAsia="Times New Roman" w:hAnsi="Times New Roman" w:cs="Times New Roman"/>
                <w:b/>
                <w:bCs/>
                <w:sz w:val="24"/>
                <w:szCs w:val="24"/>
              </w:rPr>
              <w:t>Доп. ЭК</w:t>
            </w:r>
          </w:p>
        </w:tc>
      </w:tr>
      <w:tr w:rsidR="00E74A71" w:rsidRPr="00E74A71" w:rsidTr="004B623A">
        <w:trPr>
          <w:trHeight w:val="309"/>
        </w:trPr>
        <w:tc>
          <w:tcPr>
            <w:tcW w:w="1079" w:type="dxa"/>
            <w:tcBorders>
              <w:top w:val="nil"/>
              <w:left w:val="single" w:sz="4" w:space="0" w:color="auto"/>
              <w:bottom w:val="single" w:sz="4" w:space="0" w:color="auto"/>
              <w:right w:val="single" w:sz="4" w:space="0" w:color="auto"/>
            </w:tcBorders>
            <w:vAlign w:val="center"/>
            <w:hideMark/>
          </w:tcPr>
          <w:p w:rsidR="00E74A71" w:rsidRPr="00E74A71" w:rsidRDefault="00E74A71" w:rsidP="004B623A">
            <w:pPr>
              <w:spacing w:after="0"/>
              <w:jc w:val="center"/>
              <w:rPr>
                <w:rFonts w:ascii="Times New Roman" w:eastAsia="Times New Roman" w:hAnsi="Times New Roman" w:cs="Times New Roman"/>
                <w:sz w:val="24"/>
                <w:szCs w:val="24"/>
              </w:rPr>
            </w:pPr>
            <w:r w:rsidRPr="00E74A71">
              <w:rPr>
                <w:rFonts w:ascii="Times New Roman" w:eastAsia="Times New Roman" w:hAnsi="Times New Roman" w:cs="Times New Roman"/>
                <w:sz w:val="24"/>
                <w:szCs w:val="24"/>
              </w:rPr>
              <w:t>211, 213</w:t>
            </w:r>
            <w:r w:rsidR="004C6006">
              <w:rPr>
                <w:rFonts w:ascii="Times New Roman" w:eastAsia="Times New Roman" w:hAnsi="Times New Roman" w:cs="Times New Roman"/>
                <w:sz w:val="24"/>
                <w:szCs w:val="24"/>
              </w:rPr>
              <w:t>,266</w:t>
            </w:r>
          </w:p>
        </w:tc>
        <w:tc>
          <w:tcPr>
            <w:tcW w:w="7016" w:type="dxa"/>
            <w:tcBorders>
              <w:top w:val="nil"/>
              <w:left w:val="nil"/>
              <w:bottom w:val="single" w:sz="4" w:space="0" w:color="auto"/>
              <w:right w:val="single" w:sz="4" w:space="0" w:color="auto"/>
            </w:tcBorders>
            <w:vAlign w:val="center"/>
            <w:hideMark/>
          </w:tcPr>
          <w:p w:rsidR="00E74A71" w:rsidRPr="00E74A71" w:rsidRDefault="00E74A71" w:rsidP="00E74A71">
            <w:pPr>
              <w:spacing w:after="0"/>
              <w:jc w:val="both"/>
              <w:rPr>
                <w:rFonts w:ascii="Times New Roman" w:eastAsia="Times New Roman" w:hAnsi="Times New Roman" w:cs="Times New Roman"/>
              </w:rPr>
            </w:pPr>
            <w:r w:rsidRPr="00E74A71">
              <w:rPr>
                <w:rFonts w:ascii="Times New Roman" w:eastAsia="Times New Roman" w:hAnsi="Times New Roman" w:cs="Times New Roman"/>
              </w:rPr>
              <w:t>Расходы на ФОТ служащих и рабочих</w:t>
            </w:r>
          </w:p>
        </w:tc>
        <w:tc>
          <w:tcPr>
            <w:tcW w:w="1134" w:type="dxa"/>
            <w:tcBorders>
              <w:top w:val="nil"/>
              <w:left w:val="nil"/>
              <w:bottom w:val="single" w:sz="4" w:space="0" w:color="auto"/>
              <w:right w:val="single" w:sz="4" w:space="0" w:color="auto"/>
            </w:tcBorders>
            <w:vAlign w:val="center"/>
            <w:hideMark/>
          </w:tcPr>
          <w:p w:rsidR="00E74A71" w:rsidRPr="00E74A71" w:rsidRDefault="00E74A71" w:rsidP="00CD3398">
            <w:pPr>
              <w:spacing w:after="0"/>
              <w:jc w:val="center"/>
              <w:rPr>
                <w:rFonts w:ascii="Times New Roman" w:eastAsia="Times New Roman" w:hAnsi="Times New Roman" w:cs="Times New Roman"/>
                <w:sz w:val="24"/>
                <w:szCs w:val="24"/>
              </w:rPr>
            </w:pPr>
            <w:r w:rsidRPr="00E74A71">
              <w:rPr>
                <w:rFonts w:ascii="Times New Roman" w:eastAsia="Times New Roman" w:hAnsi="Times New Roman" w:cs="Times New Roman"/>
                <w:sz w:val="24"/>
                <w:szCs w:val="24"/>
              </w:rPr>
              <w:t>100021</w:t>
            </w:r>
          </w:p>
        </w:tc>
      </w:tr>
      <w:tr w:rsidR="00E74A71" w:rsidRPr="00E74A71" w:rsidTr="004B623A">
        <w:trPr>
          <w:trHeight w:val="309"/>
        </w:trPr>
        <w:tc>
          <w:tcPr>
            <w:tcW w:w="1079" w:type="dxa"/>
            <w:tcBorders>
              <w:top w:val="nil"/>
              <w:left w:val="single" w:sz="4" w:space="0" w:color="auto"/>
              <w:bottom w:val="single" w:sz="4" w:space="0" w:color="auto"/>
              <w:right w:val="single" w:sz="4" w:space="0" w:color="auto"/>
            </w:tcBorders>
            <w:vAlign w:val="center"/>
            <w:hideMark/>
          </w:tcPr>
          <w:p w:rsidR="00E74A71" w:rsidRPr="00E74A71" w:rsidRDefault="00E74A71" w:rsidP="004B623A">
            <w:pPr>
              <w:spacing w:after="0"/>
              <w:jc w:val="center"/>
              <w:rPr>
                <w:rFonts w:ascii="Times New Roman" w:eastAsia="Times New Roman" w:hAnsi="Times New Roman" w:cs="Times New Roman"/>
                <w:sz w:val="24"/>
                <w:szCs w:val="24"/>
              </w:rPr>
            </w:pPr>
            <w:r w:rsidRPr="00E74A71">
              <w:rPr>
                <w:rFonts w:ascii="Times New Roman" w:eastAsia="Times New Roman" w:hAnsi="Times New Roman" w:cs="Times New Roman"/>
                <w:sz w:val="24"/>
                <w:szCs w:val="24"/>
              </w:rPr>
              <w:t>340</w:t>
            </w:r>
          </w:p>
        </w:tc>
        <w:tc>
          <w:tcPr>
            <w:tcW w:w="7016" w:type="dxa"/>
            <w:tcBorders>
              <w:top w:val="nil"/>
              <w:left w:val="nil"/>
              <w:bottom w:val="single" w:sz="4" w:space="0" w:color="auto"/>
              <w:right w:val="single" w:sz="4" w:space="0" w:color="auto"/>
            </w:tcBorders>
            <w:vAlign w:val="center"/>
            <w:hideMark/>
          </w:tcPr>
          <w:p w:rsidR="00E74A71" w:rsidRPr="00E74A71" w:rsidRDefault="00E74A71" w:rsidP="00E74A71">
            <w:pPr>
              <w:spacing w:after="0"/>
              <w:jc w:val="both"/>
              <w:rPr>
                <w:rFonts w:ascii="Times New Roman" w:eastAsia="Times New Roman" w:hAnsi="Times New Roman" w:cs="Times New Roman"/>
              </w:rPr>
            </w:pPr>
            <w:r w:rsidRPr="00E74A71">
              <w:rPr>
                <w:rFonts w:ascii="Times New Roman" w:eastAsia="Times New Roman" w:hAnsi="Times New Roman" w:cs="Times New Roman"/>
              </w:rPr>
              <w:t>Расходы на приобретение дров в муниципальных учреждениях</w:t>
            </w:r>
          </w:p>
        </w:tc>
        <w:tc>
          <w:tcPr>
            <w:tcW w:w="1134" w:type="dxa"/>
            <w:tcBorders>
              <w:top w:val="nil"/>
              <w:left w:val="nil"/>
              <w:bottom w:val="single" w:sz="4" w:space="0" w:color="auto"/>
              <w:right w:val="single" w:sz="4" w:space="0" w:color="auto"/>
            </w:tcBorders>
            <w:vAlign w:val="center"/>
            <w:hideMark/>
          </w:tcPr>
          <w:p w:rsidR="00E74A71" w:rsidRPr="00E74A71" w:rsidRDefault="00E74A71" w:rsidP="00CD3398">
            <w:pPr>
              <w:spacing w:after="0"/>
              <w:jc w:val="center"/>
              <w:rPr>
                <w:rFonts w:ascii="Times New Roman" w:eastAsia="Times New Roman" w:hAnsi="Times New Roman" w:cs="Times New Roman"/>
                <w:sz w:val="24"/>
                <w:szCs w:val="24"/>
              </w:rPr>
            </w:pPr>
            <w:r w:rsidRPr="00E74A71">
              <w:rPr>
                <w:rFonts w:ascii="Times New Roman" w:eastAsia="Times New Roman" w:hAnsi="Times New Roman" w:cs="Times New Roman"/>
                <w:sz w:val="24"/>
                <w:szCs w:val="24"/>
              </w:rPr>
              <w:t>100024</w:t>
            </w:r>
          </w:p>
        </w:tc>
      </w:tr>
      <w:tr w:rsidR="00E74A71" w:rsidRPr="00E74A71" w:rsidTr="004B623A">
        <w:trPr>
          <w:trHeight w:val="309"/>
        </w:trPr>
        <w:tc>
          <w:tcPr>
            <w:tcW w:w="1079" w:type="dxa"/>
            <w:tcBorders>
              <w:top w:val="nil"/>
              <w:left w:val="single" w:sz="4" w:space="0" w:color="auto"/>
              <w:bottom w:val="single" w:sz="4" w:space="0" w:color="auto"/>
              <w:right w:val="single" w:sz="4" w:space="0" w:color="auto"/>
            </w:tcBorders>
            <w:vAlign w:val="center"/>
            <w:hideMark/>
          </w:tcPr>
          <w:p w:rsidR="00E74A71" w:rsidRPr="00E74A71" w:rsidRDefault="00E74A71" w:rsidP="004B623A">
            <w:pPr>
              <w:spacing w:after="0"/>
              <w:jc w:val="center"/>
              <w:rPr>
                <w:rFonts w:ascii="Times New Roman" w:eastAsia="Times New Roman" w:hAnsi="Times New Roman" w:cs="Times New Roman"/>
                <w:sz w:val="24"/>
                <w:szCs w:val="24"/>
              </w:rPr>
            </w:pPr>
            <w:r w:rsidRPr="00E74A71">
              <w:rPr>
                <w:rFonts w:ascii="Times New Roman" w:eastAsia="Times New Roman" w:hAnsi="Times New Roman" w:cs="Times New Roman"/>
                <w:sz w:val="24"/>
                <w:szCs w:val="24"/>
              </w:rPr>
              <w:t>223</w:t>
            </w:r>
          </w:p>
        </w:tc>
        <w:tc>
          <w:tcPr>
            <w:tcW w:w="7016" w:type="dxa"/>
            <w:tcBorders>
              <w:top w:val="nil"/>
              <w:left w:val="nil"/>
              <w:bottom w:val="single" w:sz="4" w:space="0" w:color="auto"/>
              <w:right w:val="single" w:sz="4" w:space="0" w:color="auto"/>
            </w:tcBorders>
            <w:vAlign w:val="center"/>
            <w:hideMark/>
          </w:tcPr>
          <w:p w:rsidR="00E74A71" w:rsidRPr="00E74A71" w:rsidRDefault="00E74A71" w:rsidP="00E74A71">
            <w:pPr>
              <w:spacing w:after="0"/>
              <w:jc w:val="both"/>
              <w:rPr>
                <w:rFonts w:ascii="Times New Roman" w:eastAsia="Times New Roman" w:hAnsi="Times New Roman" w:cs="Times New Roman"/>
              </w:rPr>
            </w:pPr>
            <w:r w:rsidRPr="00E74A71">
              <w:rPr>
                <w:rFonts w:ascii="Times New Roman" w:eastAsia="Times New Roman" w:hAnsi="Times New Roman" w:cs="Times New Roman"/>
              </w:rPr>
              <w:t>Расходы на оплату услуг по теплоснабжению</w:t>
            </w:r>
          </w:p>
        </w:tc>
        <w:tc>
          <w:tcPr>
            <w:tcW w:w="1134" w:type="dxa"/>
            <w:tcBorders>
              <w:top w:val="nil"/>
              <w:left w:val="nil"/>
              <w:bottom w:val="single" w:sz="4" w:space="0" w:color="auto"/>
              <w:right w:val="single" w:sz="4" w:space="0" w:color="auto"/>
            </w:tcBorders>
            <w:vAlign w:val="center"/>
            <w:hideMark/>
          </w:tcPr>
          <w:p w:rsidR="00E74A71" w:rsidRPr="00E74A71" w:rsidRDefault="00E74A71" w:rsidP="00CD3398">
            <w:pPr>
              <w:spacing w:after="0"/>
              <w:jc w:val="center"/>
              <w:rPr>
                <w:rFonts w:ascii="Times New Roman" w:eastAsia="Times New Roman" w:hAnsi="Times New Roman" w:cs="Times New Roman"/>
                <w:sz w:val="24"/>
                <w:szCs w:val="24"/>
              </w:rPr>
            </w:pPr>
            <w:r w:rsidRPr="00E74A71">
              <w:rPr>
                <w:rFonts w:ascii="Times New Roman" w:eastAsia="Times New Roman" w:hAnsi="Times New Roman" w:cs="Times New Roman"/>
                <w:sz w:val="24"/>
                <w:szCs w:val="24"/>
              </w:rPr>
              <w:t>100025</w:t>
            </w:r>
          </w:p>
        </w:tc>
      </w:tr>
      <w:tr w:rsidR="00E74A71" w:rsidRPr="00E74A71" w:rsidTr="004B623A">
        <w:trPr>
          <w:trHeight w:val="309"/>
        </w:trPr>
        <w:tc>
          <w:tcPr>
            <w:tcW w:w="1079" w:type="dxa"/>
            <w:tcBorders>
              <w:top w:val="nil"/>
              <w:left w:val="single" w:sz="4" w:space="0" w:color="auto"/>
              <w:bottom w:val="single" w:sz="4" w:space="0" w:color="auto"/>
              <w:right w:val="single" w:sz="4" w:space="0" w:color="auto"/>
            </w:tcBorders>
            <w:vAlign w:val="center"/>
            <w:hideMark/>
          </w:tcPr>
          <w:p w:rsidR="00E74A71" w:rsidRPr="00E74A71" w:rsidRDefault="00E74A71" w:rsidP="004B623A">
            <w:pPr>
              <w:spacing w:after="0"/>
              <w:jc w:val="center"/>
              <w:rPr>
                <w:rFonts w:ascii="Times New Roman" w:eastAsia="Times New Roman" w:hAnsi="Times New Roman" w:cs="Times New Roman"/>
                <w:sz w:val="24"/>
                <w:szCs w:val="24"/>
              </w:rPr>
            </w:pPr>
            <w:r w:rsidRPr="00E74A71">
              <w:rPr>
                <w:rFonts w:ascii="Times New Roman" w:eastAsia="Times New Roman" w:hAnsi="Times New Roman" w:cs="Times New Roman"/>
                <w:sz w:val="24"/>
                <w:szCs w:val="24"/>
              </w:rPr>
              <w:t>223</w:t>
            </w:r>
          </w:p>
        </w:tc>
        <w:tc>
          <w:tcPr>
            <w:tcW w:w="7016" w:type="dxa"/>
            <w:tcBorders>
              <w:top w:val="nil"/>
              <w:left w:val="nil"/>
              <w:bottom w:val="single" w:sz="4" w:space="0" w:color="auto"/>
              <w:right w:val="single" w:sz="4" w:space="0" w:color="auto"/>
            </w:tcBorders>
            <w:vAlign w:val="center"/>
            <w:hideMark/>
          </w:tcPr>
          <w:p w:rsidR="00E74A71" w:rsidRPr="00E74A71" w:rsidRDefault="00E74A71" w:rsidP="00E74A71">
            <w:pPr>
              <w:spacing w:after="0"/>
              <w:jc w:val="both"/>
              <w:rPr>
                <w:rFonts w:ascii="Times New Roman" w:eastAsia="Times New Roman" w:hAnsi="Times New Roman" w:cs="Times New Roman"/>
              </w:rPr>
            </w:pPr>
            <w:r w:rsidRPr="00E74A71">
              <w:rPr>
                <w:rFonts w:ascii="Times New Roman" w:eastAsia="Times New Roman" w:hAnsi="Times New Roman" w:cs="Times New Roman"/>
              </w:rPr>
              <w:t>Расходы на оплату услуг по электроснабжению</w:t>
            </w:r>
          </w:p>
        </w:tc>
        <w:tc>
          <w:tcPr>
            <w:tcW w:w="1134" w:type="dxa"/>
            <w:tcBorders>
              <w:top w:val="nil"/>
              <w:left w:val="nil"/>
              <w:bottom w:val="single" w:sz="4" w:space="0" w:color="auto"/>
              <w:right w:val="single" w:sz="4" w:space="0" w:color="auto"/>
            </w:tcBorders>
            <w:vAlign w:val="center"/>
            <w:hideMark/>
          </w:tcPr>
          <w:p w:rsidR="00E74A71" w:rsidRPr="00E74A71" w:rsidRDefault="00E74A71" w:rsidP="00CD3398">
            <w:pPr>
              <w:spacing w:after="0"/>
              <w:jc w:val="center"/>
              <w:rPr>
                <w:rFonts w:ascii="Times New Roman" w:eastAsia="Times New Roman" w:hAnsi="Times New Roman" w:cs="Times New Roman"/>
                <w:sz w:val="24"/>
                <w:szCs w:val="24"/>
              </w:rPr>
            </w:pPr>
            <w:r w:rsidRPr="00E74A71">
              <w:rPr>
                <w:rFonts w:ascii="Times New Roman" w:eastAsia="Times New Roman" w:hAnsi="Times New Roman" w:cs="Times New Roman"/>
                <w:sz w:val="24"/>
                <w:szCs w:val="24"/>
              </w:rPr>
              <w:t>100026</w:t>
            </w:r>
          </w:p>
        </w:tc>
      </w:tr>
      <w:tr w:rsidR="00E74A71" w:rsidRPr="00E74A71" w:rsidTr="004B623A">
        <w:trPr>
          <w:trHeight w:val="309"/>
        </w:trPr>
        <w:tc>
          <w:tcPr>
            <w:tcW w:w="1079" w:type="dxa"/>
            <w:tcBorders>
              <w:top w:val="nil"/>
              <w:left w:val="single" w:sz="4" w:space="0" w:color="auto"/>
              <w:bottom w:val="single" w:sz="4" w:space="0" w:color="auto"/>
              <w:right w:val="single" w:sz="4" w:space="0" w:color="auto"/>
            </w:tcBorders>
            <w:vAlign w:val="center"/>
            <w:hideMark/>
          </w:tcPr>
          <w:p w:rsidR="00E74A71" w:rsidRPr="00E74A71" w:rsidRDefault="00E74A71" w:rsidP="004B623A">
            <w:pPr>
              <w:spacing w:after="0"/>
              <w:jc w:val="center"/>
              <w:rPr>
                <w:rFonts w:ascii="Times New Roman" w:eastAsia="Times New Roman" w:hAnsi="Times New Roman" w:cs="Times New Roman"/>
                <w:sz w:val="24"/>
                <w:szCs w:val="24"/>
              </w:rPr>
            </w:pPr>
            <w:r w:rsidRPr="00E74A71">
              <w:rPr>
                <w:rFonts w:ascii="Times New Roman" w:eastAsia="Times New Roman" w:hAnsi="Times New Roman" w:cs="Times New Roman"/>
                <w:sz w:val="24"/>
                <w:szCs w:val="24"/>
              </w:rPr>
              <w:t>223</w:t>
            </w:r>
          </w:p>
        </w:tc>
        <w:tc>
          <w:tcPr>
            <w:tcW w:w="7016" w:type="dxa"/>
            <w:tcBorders>
              <w:top w:val="nil"/>
              <w:left w:val="nil"/>
              <w:bottom w:val="single" w:sz="4" w:space="0" w:color="auto"/>
              <w:right w:val="single" w:sz="4" w:space="0" w:color="auto"/>
            </w:tcBorders>
            <w:vAlign w:val="center"/>
            <w:hideMark/>
          </w:tcPr>
          <w:p w:rsidR="00E74A71" w:rsidRPr="00E74A71" w:rsidRDefault="00E74A71" w:rsidP="00E74A71">
            <w:pPr>
              <w:spacing w:after="0"/>
              <w:jc w:val="both"/>
              <w:rPr>
                <w:rFonts w:ascii="Times New Roman" w:eastAsia="Times New Roman" w:hAnsi="Times New Roman" w:cs="Times New Roman"/>
              </w:rPr>
            </w:pPr>
            <w:r w:rsidRPr="00E74A71">
              <w:rPr>
                <w:rFonts w:ascii="Times New Roman" w:eastAsia="Times New Roman" w:hAnsi="Times New Roman" w:cs="Times New Roman"/>
              </w:rPr>
              <w:t>Расходы на оплату услуг по водоснабжению и водоотведению</w:t>
            </w:r>
          </w:p>
        </w:tc>
        <w:tc>
          <w:tcPr>
            <w:tcW w:w="1134" w:type="dxa"/>
            <w:tcBorders>
              <w:top w:val="nil"/>
              <w:left w:val="nil"/>
              <w:bottom w:val="single" w:sz="4" w:space="0" w:color="auto"/>
              <w:right w:val="single" w:sz="4" w:space="0" w:color="auto"/>
            </w:tcBorders>
            <w:vAlign w:val="center"/>
            <w:hideMark/>
          </w:tcPr>
          <w:p w:rsidR="00E74A71" w:rsidRPr="00E74A71" w:rsidRDefault="00E74A71" w:rsidP="00CD3398">
            <w:pPr>
              <w:spacing w:after="0"/>
              <w:jc w:val="center"/>
              <w:rPr>
                <w:rFonts w:ascii="Times New Roman" w:eastAsia="Times New Roman" w:hAnsi="Times New Roman" w:cs="Times New Roman"/>
                <w:sz w:val="24"/>
                <w:szCs w:val="24"/>
              </w:rPr>
            </w:pPr>
            <w:r w:rsidRPr="00E74A71">
              <w:rPr>
                <w:rFonts w:ascii="Times New Roman" w:eastAsia="Times New Roman" w:hAnsi="Times New Roman" w:cs="Times New Roman"/>
                <w:sz w:val="24"/>
                <w:szCs w:val="24"/>
              </w:rPr>
              <w:t>100027</w:t>
            </w:r>
          </w:p>
        </w:tc>
      </w:tr>
      <w:tr w:rsidR="00E74A71" w:rsidRPr="00E74A71" w:rsidTr="004B623A">
        <w:trPr>
          <w:trHeight w:val="455"/>
        </w:trPr>
        <w:tc>
          <w:tcPr>
            <w:tcW w:w="1079" w:type="dxa"/>
            <w:tcBorders>
              <w:top w:val="nil"/>
              <w:left w:val="single" w:sz="4" w:space="0" w:color="auto"/>
              <w:bottom w:val="single" w:sz="4" w:space="0" w:color="auto"/>
              <w:right w:val="single" w:sz="4" w:space="0" w:color="auto"/>
            </w:tcBorders>
            <w:vAlign w:val="center"/>
            <w:hideMark/>
          </w:tcPr>
          <w:p w:rsidR="00E74A71" w:rsidRPr="00E74A71" w:rsidRDefault="00E74A71" w:rsidP="004B623A">
            <w:pPr>
              <w:spacing w:after="0"/>
              <w:jc w:val="center"/>
              <w:rPr>
                <w:rFonts w:ascii="Times New Roman" w:eastAsia="Times New Roman" w:hAnsi="Times New Roman" w:cs="Times New Roman"/>
                <w:sz w:val="24"/>
                <w:szCs w:val="24"/>
              </w:rPr>
            </w:pPr>
            <w:r w:rsidRPr="00E74A71">
              <w:rPr>
                <w:rFonts w:ascii="Times New Roman" w:eastAsia="Times New Roman" w:hAnsi="Times New Roman" w:cs="Times New Roman"/>
                <w:sz w:val="24"/>
                <w:szCs w:val="24"/>
              </w:rPr>
              <w:t>211-340</w:t>
            </w:r>
          </w:p>
        </w:tc>
        <w:tc>
          <w:tcPr>
            <w:tcW w:w="7016" w:type="dxa"/>
            <w:tcBorders>
              <w:top w:val="nil"/>
              <w:left w:val="nil"/>
              <w:bottom w:val="single" w:sz="4" w:space="0" w:color="auto"/>
              <w:right w:val="single" w:sz="4" w:space="0" w:color="auto"/>
            </w:tcBorders>
            <w:vAlign w:val="center"/>
            <w:hideMark/>
          </w:tcPr>
          <w:p w:rsidR="00E74A71" w:rsidRPr="00E74A71" w:rsidRDefault="00E74A71" w:rsidP="00E74A71">
            <w:pPr>
              <w:spacing w:after="0"/>
              <w:jc w:val="both"/>
              <w:rPr>
                <w:rFonts w:ascii="Times New Roman" w:eastAsia="Times New Roman" w:hAnsi="Times New Roman" w:cs="Times New Roman"/>
              </w:rPr>
            </w:pPr>
            <w:r w:rsidRPr="00E74A71">
              <w:rPr>
                <w:rFonts w:ascii="Times New Roman" w:eastAsia="Times New Roman" w:hAnsi="Times New Roman" w:cs="Times New Roman"/>
              </w:rPr>
              <w:t>Расходы на мероприятия по организации общественных работ</w:t>
            </w:r>
          </w:p>
        </w:tc>
        <w:tc>
          <w:tcPr>
            <w:tcW w:w="1134" w:type="dxa"/>
            <w:tcBorders>
              <w:top w:val="nil"/>
              <w:left w:val="nil"/>
              <w:bottom w:val="single" w:sz="4" w:space="0" w:color="auto"/>
              <w:right w:val="single" w:sz="4" w:space="0" w:color="auto"/>
            </w:tcBorders>
            <w:vAlign w:val="center"/>
            <w:hideMark/>
          </w:tcPr>
          <w:p w:rsidR="00E74A71" w:rsidRPr="00E74A71" w:rsidRDefault="00E74A71" w:rsidP="00CD3398">
            <w:pPr>
              <w:spacing w:after="0"/>
              <w:jc w:val="center"/>
              <w:rPr>
                <w:rFonts w:ascii="Times New Roman" w:eastAsia="Times New Roman" w:hAnsi="Times New Roman" w:cs="Times New Roman"/>
                <w:sz w:val="24"/>
                <w:szCs w:val="24"/>
              </w:rPr>
            </w:pPr>
            <w:r w:rsidRPr="00E74A71">
              <w:rPr>
                <w:rFonts w:ascii="Times New Roman" w:eastAsia="Times New Roman" w:hAnsi="Times New Roman" w:cs="Times New Roman"/>
                <w:sz w:val="24"/>
                <w:szCs w:val="24"/>
              </w:rPr>
              <w:t>100040</w:t>
            </w:r>
          </w:p>
        </w:tc>
      </w:tr>
      <w:tr w:rsidR="00E74A71" w:rsidRPr="00E74A71" w:rsidTr="004B623A">
        <w:trPr>
          <w:trHeight w:val="309"/>
        </w:trPr>
        <w:tc>
          <w:tcPr>
            <w:tcW w:w="1079" w:type="dxa"/>
            <w:tcBorders>
              <w:top w:val="nil"/>
              <w:left w:val="single" w:sz="4" w:space="0" w:color="auto"/>
              <w:bottom w:val="single" w:sz="4" w:space="0" w:color="auto"/>
              <w:right w:val="single" w:sz="4" w:space="0" w:color="auto"/>
            </w:tcBorders>
            <w:vAlign w:val="center"/>
          </w:tcPr>
          <w:p w:rsidR="00E74A71" w:rsidRPr="00E74A71" w:rsidRDefault="00E74A71" w:rsidP="004B623A">
            <w:pPr>
              <w:spacing w:after="0"/>
              <w:jc w:val="center"/>
              <w:rPr>
                <w:rFonts w:ascii="Times New Roman" w:eastAsia="Times New Roman" w:hAnsi="Times New Roman" w:cs="Times New Roman"/>
                <w:sz w:val="24"/>
                <w:szCs w:val="24"/>
              </w:rPr>
            </w:pPr>
            <w:r w:rsidRPr="00E74A71">
              <w:rPr>
                <w:rFonts w:ascii="Times New Roman" w:eastAsia="Times New Roman" w:hAnsi="Times New Roman" w:cs="Times New Roman"/>
                <w:sz w:val="24"/>
                <w:szCs w:val="24"/>
              </w:rPr>
              <w:t>290</w:t>
            </w:r>
          </w:p>
        </w:tc>
        <w:tc>
          <w:tcPr>
            <w:tcW w:w="7016" w:type="dxa"/>
            <w:tcBorders>
              <w:top w:val="nil"/>
              <w:left w:val="nil"/>
              <w:bottom w:val="single" w:sz="4" w:space="0" w:color="auto"/>
              <w:right w:val="single" w:sz="4" w:space="0" w:color="auto"/>
            </w:tcBorders>
            <w:vAlign w:val="center"/>
          </w:tcPr>
          <w:p w:rsidR="00E74A71" w:rsidRPr="00E74A71" w:rsidRDefault="00E74A71" w:rsidP="00E74A71">
            <w:pPr>
              <w:spacing w:after="0"/>
              <w:jc w:val="both"/>
              <w:rPr>
                <w:rFonts w:ascii="Times New Roman" w:eastAsia="Times New Roman" w:hAnsi="Times New Roman" w:cs="Times New Roman"/>
              </w:rPr>
            </w:pPr>
            <w:r w:rsidRPr="00E74A71">
              <w:rPr>
                <w:rFonts w:ascii="Times New Roman" w:eastAsia="Times New Roman" w:hAnsi="Times New Roman" w:cs="Times New Roman"/>
              </w:rPr>
              <w:t>Расходы на уплату налога на имущество</w:t>
            </w:r>
          </w:p>
        </w:tc>
        <w:tc>
          <w:tcPr>
            <w:tcW w:w="1134" w:type="dxa"/>
            <w:tcBorders>
              <w:top w:val="nil"/>
              <w:left w:val="nil"/>
              <w:bottom w:val="single" w:sz="4" w:space="0" w:color="auto"/>
              <w:right w:val="single" w:sz="4" w:space="0" w:color="auto"/>
            </w:tcBorders>
            <w:vAlign w:val="center"/>
          </w:tcPr>
          <w:p w:rsidR="00E74A71" w:rsidRPr="00E74A71" w:rsidRDefault="00E74A71" w:rsidP="00CD3398">
            <w:pPr>
              <w:spacing w:after="0"/>
              <w:jc w:val="center"/>
              <w:rPr>
                <w:rFonts w:ascii="Times New Roman" w:eastAsia="Times New Roman" w:hAnsi="Times New Roman" w:cs="Times New Roman"/>
                <w:sz w:val="24"/>
                <w:szCs w:val="24"/>
              </w:rPr>
            </w:pPr>
            <w:r w:rsidRPr="00E74A71">
              <w:rPr>
                <w:rFonts w:ascii="Times New Roman" w:eastAsia="Times New Roman" w:hAnsi="Times New Roman" w:cs="Times New Roman"/>
                <w:sz w:val="24"/>
                <w:szCs w:val="24"/>
              </w:rPr>
              <w:t>100045</w:t>
            </w:r>
          </w:p>
        </w:tc>
      </w:tr>
      <w:tr w:rsidR="00E74A71" w:rsidRPr="00E74A71" w:rsidTr="004B623A">
        <w:trPr>
          <w:trHeight w:val="432"/>
        </w:trPr>
        <w:tc>
          <w:tcPr>
            <w:tcW w:w="1079" w:type="dxa"/>
            <w:tcBorders>
              <w:top w:val="nil"/>
              <w:left w:val="single" w:sz="4" w:space="0" w:color="auto"/>
              <w:bottom w:val="single" w:sz="4" w:space="0" w:color="auto"/>
              <w:right w:val="single" w:sz="4" w:space="0" w:color="auto"/>
            </w:tcBorders>
            <w:vAlign w:val="center"/>
            <w:hideMark/>
          </w:tcPr>
          <w:p w:rsidR="00E74A71" w:rsidRPr="00E74A71" w:rsidRDefault="00E74A71" w:rsidP="004B623A">
            <w:pPr>
              <w:spacing w:after="0"/>
              <w:jc w:val="center"/>
              <w:rPr>
                <w:rFonts w:ascii="Times New Roman" w:eastAsia="Times New Roman" w:hAnsi="Times New Roman" w:cs="Times New Roman"/>
                <w:sz w:val="24"/>
                <w:szCs w:val="24"/>
              </w:rPr>
            </w:pPr>
            <w:r w:rsidRPr="00E74A71">
              <w:rPr>
                <w:rFonts w:ascii="Times New Roman" w:eastAsia="Times New Roman" w:hAnsi="Times New Roman" w:cs="Times New Roman"/>
                <w:sz w:val="24"/>
                <w:szCs w:val="24"/>
              </w:rPr>
              <w:t>340</w:t>
            </w:r>
          </w:p>
        </w:tc>
        <w:tc>
          <w:tcPr>
            <w:tcW w:w="7016" w:type="dxa"/>
            <w:tcBorders>
              <w:top w:val="nil"/>
              <w:left w:val="nil"/>
              <w:bottom w:val="single" w:sz="4" w:space="0" w:color="auto"/>
              <w:right w:val="single" w:sz="4" w:space="0" w:color="auto"/>
            </w:tcBorders>
            <w:vAlign w:val="center"/>
            <w:hideMark/>
          </w:tcPr>
          <w:p w:rsidR="00E74A71" w:rsidRPr="00E74A71" w:rsidRDefault="00E74A71" w:rsidP="00E74A71">
            <w:pPr>
              <w:spacing w:after="0"/>
              <w:jc w:val="both"/>
              <w:rPr>
                <w:rFonts w:ascii="Times New Roman" w:eastAsia="Times New Roman" w:hAnsi="Times New Roman" w:cs="Times New Roman"/>
              </w:rPr>
            </w:pPr>
            <w:r w:rsidRPr="00E74A71">
              <w:rPr>
                <w:rFonts w:ascii="Times New Roman" w:eastAsia="Times New Roman" w:hAnsi="Times New Roman" w:cs="Times New Roman"/>
              </w:rPr>
              <w:t>Расходы на приобретение запасных и составных частей к объектам основных средств</w:t>
            </w:r>
          </w:p>
        </w:tc>
        <w:tc>
          <w:tcPr>
            <w:tcW w:w="1134" w:type="dxa"/>
            <w:tcBorders>
              <w:top w:val="nil"/>
              <w:left w:val="nil"/>
              <w:bottom w:val="single" w:sz="4" w:space="0" w:color="auto"/>
              <w:right w:val="single" w:sz="4" w:space="0" w:color="auto"/>
            </w:tcBorders>
            <w:vAlign w:val="center"/>
            <w:hideMark/>
          </w:tcPr>
          <w:p w:rsidR="00E74A71" w:rsidRPr="00E74A71" w:rsidRDefault="00E74A71" w:rsidP="00CD3398">
            <w:pPr>
              <w:spacing w:after="0"/>
              <w:jc w:val="center"/>
              <w:rPr>
                <w:rFonts w:ascii="Times New Roman" w:eastAsia="Times New Roman" w:hAnsi="Times New Roman" w:cs="Times New Roman"/>
                <w:sz w:val="24"/>
                <w:szCs w:val="24"/>
              </w:rPr>
            </w:pPr>
            <w:r w:rsidRPr="00E74A71">
              <w:rPr>
                <w:rFonts w:ascii="Times New Roman" w:eastAsia="Times New Roman" w:hAnsi="Times New Roman" w:cs="Times New Roman"/>
                <w:sz w:val="24"/>
                <w:szCs w:val="24"/>
              </w:rPr>
              <w:t>100054</w:t>
            </w:r>
          </w:p>
        </w:tc>
      </w:tr>
      <w:tr w:rsidR="00E74A71" w:rsidRPr="00E74A71" w:rsidTr="004B623A">
        <w:trPr>
          <w:trHeight w:val="360"/>
        </w:trPr>
        <w:tc>
          <w:tcPr>
            <w:tcW w:w="1079" w:type="dxa"/>
            <w:tcBorders>
              <w:top w:val="nil"/>
              <w:left w:val="single" w:sz="4" w:space="0" w:color="auto"/>
              <w:bottom w:val="single" w:sz="4" w:space="0" w:color="auto"/>
              <w:right w:val="single" w:sz="4" w:space="0" w:color="auto"/>
            </w:tcBorders>
            <w:vAlign w:val="center"/>
            <w:hideMark/>
          </w:tcPr>
          <w:p w:rsidR="00E74A71" w:rsidRPr="00E74A71" w:rsidRDefault="00E74A71" w:rsidP="004B623A">
            <w:pPr>
              <w:spacing w:after="0"/>
              <w:jc w:val="center"/>
              <w:rPr>
                <w:rFonts w:ascii="Times New Roman" w:eastAsia="Times New Roman" w:hAnsi="Times New Roman" w:cs="Times New Roman"/>
                <w:sz w:val="24"/>
                <w:szCs w:val="24"/>
              </w:rPr>
            </w:pPr>
            <w:r w:rsidRPr="00E74A71">
              <w:rPr>
                <w:rFonts w:ascii="Times New Roman" w:eastAsia="Times New Roman" w:hAnsi="Times New Roman" w:cs="Times New Roman"/>
                <w:sz w:val="24"/>
                <w:szCs w:val="24"/>
              </w:rPr>
              <w:t>225</w:t>
            </w:r>
          </w:p>
        </w:tc>
        <w:tc>
          <w:tcPr>
            <w:tcW w:w="7016" w:type="dxa"/>
            <w:tcBorders>
              <w:top w:val="nil"/>
              <w:left w:val="nil"/>
              <w:bottom w:val="single" w:sz="4" w:space="0" w:color="auto"/>
              <w:right w:val="single" w:sz="4" w:space="0" w:color="auto"/>
            </w:tcBorders>
            <w:vAlign w:val="center"/>
            <w:hideMark/>
          </w:tcPr>
          <w:p w:rsidR="00E74A71" w:rsidRPr="00E74A71" w:rsidRDefault="00E74A71" w:rsidP="00E74A71">
            <w:pPr>
              <w:spacing w:after="0"/>
              <w:jc w:val="both"/>
              <w:rPr>
                <w:rFonts w:ascii="Times New Roman" w:eastAsia="Times New Roman" w:hAnsi="Times New Roman" w:cs="Times New Roman"/>
              </w:rPr>
            </w:pPr>
            <w:r w:rsidRPr="00E74A71">
              <w:rPr>
                <w:rFonts w:ascii="Times New Roman" w:eastAsia="Times New Roman" w:hAnsi="Times New Roman" w:cs="Times New Roman"/>
              </w:rPr>
              <w:t>Расходы на ФОТ рабочих по благоустройству</w:t>
            </w:r>
          </w:p>
        </w:tc>
        <w:tc>
          <w:tcPr>
            <w:tcW w:w="1134" w:type="dxa"/>
            <w:tcBorders>
              <w:top w:val="nil"/>
              <w:left w:val="nil"/>
              <w:bottom w:val="single" w:sz="4" w:space="0" w:color="auto"/>
              <w:right w:val="single" w:sz="4" w:space="0" w:color="auto"/>
            </w:tcBorders>
            <w:vAlign w:val="center"/>
            <w:hideMark/>
          </w:tcPr>
          <w:p w:rsidR="00E74A71" w:rsidRPr="00E74A71" w:rsidRDefault="00E74A71" w:rsidP="00CD3398">
            <w:pPr>
              <w:spacing w:after="0"/>
              <w:jc w:val="center"/>
              <w:rPr>
                <w:rFonts w:ascii="Times New Roman" w:eastAsia="Times New Roman" w:hAnsi="Times New Roman" w:cs="Times New Roman"/>
                <w:sz w:val="24"/>
                <w:szCs w:val="24"/>
              </w:rPr>
            </w:pPr>
            <w:r w:rsidRPr="00E74A71">
              <w:rPr>
                <w:rFonts w:ascii="Times New Roman" w:eastAsia="Times New Roman" w:hAnsi="Times New Roman" w:cs="Times New Roman"/>
                <w:sz w:val="24"/>
                <w:szCs w:val="24"/>
              </w:rPr>
              <w:t>100056</w:t>
            </w:r>
          </w:p>
        </w:tc>
      </w:tr>
      <w:tr w:rsidR="00E74A71" w:rsidRPr="00E74A71" w:rsidTr="004B623A">
        <w:trPr>
          <w:trHeight w:val="559"/>
        </w:trPr>
        <w:tc>
          <w:tcPr>
            <w:tcW w:w="1079" w:type="dxa"/>
            <w:tcBorders>
              <w:top w:val="nil"/>
              <w:left w:val="single" w:sz="4" w:space="0" w:color="auto"/>
              <w:bottom w:val="single" w:sz="4" w:space="0" w:color="auto"/>
              <w:right w:val="single" w:sz="4" w:space="0" w:color="auto"/>
            </w:tcBorders>
            <w:vAlign w:val="center"/>
            <w:hideMark/>
          </w:tcPr>
          <w:p w:rsidR="00E74A71" w:rsidRPr="00E74A71" w:rsidRDefault="00E74A71" w:rsidP="004B623A">
            <w:pPr>
              <w:spacing w:after="0"/>
              <w:jc w:val="center"/>
              <w:rPr>
                <w:rFonts w:ascii="Times New Roman" w:eastAsia="Times New Roman" w:hAnsi="Times New Roman" w:cs="Times New Roman"/>
                <w:sz w:val="24"/>
                <w:szCs w:val="24"/>
              </w:rPr>
            </w:pPr>
            <w:r w:rsidRPr="00E74A71">
              <w:rPr>
                <w:rFonts w:ascii="Times New Roman" w:eastAsia="Times New Roman" w:hAnsi="Times New Roman" w:cs="Times New Roman"/>
                <w:sz w:val="24"/>
                <w:szCs w:val="24"/>
              </w:rPr>
              <w:t>211, 213</w:t>
            </w:r>
          </w:p>
        </w:tc>
        <w:tc>
          <w:tcPr>
            <w:tcW w:w="7016" w:type="dxa"/>
            <w:tcBorders>
              <w:top w:val="nil"/>
              <w:left w:val="nil"/>
              <w:bottom w:val="single" w:sz="4" w:space="0" w:color="auto"/>
              <w:right w:val="single" w:sz="4" w:space="0" w:color="auto"/>
            </w:tcBorders>
            <w:vAlign w:val="center"/>
            <w:hideMark/>
          </w:tcPr>
          <w:p w:rsidR="00E74A71" w:rsidRPr="00E74A71" w:rsidRDefault="00E74A71" w:rsidP="00E74A71">
            <w:pPr>
              <w:spacing w:after="0"/>
              <w:jc w:val="both"/>
              <w:rPr>
                <w:rFonts w:ascii="Times New Roman" w:eastAsia="Times New Roman" w:hAnsi="Times New Roman" w:cs="Times New Roman"/>
              </w:rPr>
            </w:pPr>
            <w:r w:rsidRPr="00E74A71">
              <w:rPr>
                <w:rFonts w:ascii="Times New Roman" w:eastAsia="Times New Roman" w:hAnsi="Times New Roman" w:cs="Times New Roman"/>
              </w:rPr>
              <w:t>Расходы на выплату компенсации за неиспользованный отпуск муниципальным служащим</w:t>
            </w:r>
          </w:p>
        </w:tc>
        <w:tc>
          <w:tcPr>
            <w:tcW w:w="1134" w:type="dxa"/>
            <w:tcBorders>
              <w:top w:val="nil"/>
              <w:left w:val="nil"/>
              <w:bottom w:val="single" w:sz="4" w:space="0" w:color="auto"/>
              <w:right w:val="single" w:sz="4" w:space="0" w:color="auto"/>
            </w:tcBorders>
            <w:vAlign w:val="center"/>
            <w:hideMark/>
          </w:tcPr>
          <w:p w:rsidR="00E74A71" w:rsidRPr="00E74A71" w:rsidRDefault="00E74A71" w:rsidP="00CD3398">
            <w:pPr>
              <w:spacing w:after="0"/>
              <w:jc w:val="center"/>
              <w:rPr>
                <w:rFonts w:ascii="Times New Roman" w:eastAsia="Times New Roman" w:hAnsi="Times New Roman" w:cs="Times New Roman"/>
                <w:sz w:val="24"/>
                <w:szCs w:val="24"/>
              </w:rPr>
            </w:pPr>
            <w:r w:rsidRPr="00E74A71">
              <w:rPr>
                <w:rFonts w:ascii="Times New Roman" w:eastAsia="Times New Roman" w:hAnsi="Times New Roman" w:cs="Times New Roman"/>
                <w:sz w:val="24"/>
                <w:szCs w:val="24"/>
              </w:rPr>
              <w:t>100067</w:t>
            </w:r>
          </w:p>
        </w:tc>
      </w:tr>
      <w:tr w:rsidR="00E74A71" w:rsidRPr="00E74A71" w:rsidTr="004B623A">
        <w:trPr>
          <w:trHeight w:val="542"/>
        </w:trPr>
        <w:tc>
          <w:tcPr>
            <w:tcW w:w="1079" w:type="dxa"/>
            <w:tcBorders>
              <w:top w:val="nil"/>
              <w:left w:val="single" w:sz="4" w:space="0" w:color="auto"/>
              <w:bottom w:val="single" w:sz="4" w:space="0" w:color="auto"/>
              <w:right w:val="single" w:sz="4" w:space="0" w:color="auto"/>
            </w:tcBorders>
            <w:vAlign w:val="center"/>
            <w:hideMark/>
          </w:tcPr>
          <w:p w:rsidR="00E74A71" w:rsidRPr="00E74A71" w:rsidRDefault="00E74A71" w:rsidP="004B623A">
            <w:pPr>
              <w:spacing w:after="0"/>
              <w:jc w:val="center"/>
              <w:rPr>
                <w:rFonts w:ascii="Times New Roman" w:eastAsia="Times New Roman" w:hAnsi="Times New Roman" w:cs="Times New Roman"/>
                <w:sz w:val="24"/>
                <w:szCs w:val="24"/>
              </w:rPr>
            </w:pPr>
            <w:r w:rsidRPr="00E74A71">
              <w:rPr>
                <w:rFonts w:ascii="Times New Roman" w:eastAsia="Times New Roman" w:hAnsi="Times New Roman" w:cs="Times New Roman"/>
                <w:sz w:val="24"/>
                <w:szCs w:val="24"/>
              </w:rPr>
              <w:t>211, 213</w:t>
            </w:r>
          </w:p>
        </w:tc>
        <w:tc>
          <w:tcPr>
            <w:tcW w:w="7016" w:type="dxa"/>
            <w:tcBorders>
              <w:top w:val="nil"/>
              <w:left w:val="nil"/>
              <w:bottom w:val="single" w:sz="4" w:space="0" w:color="auto"/>
              <w:right w:val="single" w:sz="4" w:space="0" w:color="auto"/>
            </w:tcBorders>
            <w:vAlign w:val="center"/>
            <w:hideMark/>
          </w:tcPr>
          <w:p w:rsidR="00E74A71" w:rsidRPr="00E74A71" w:rsidRDefault="00E74A71" w:rsidP="00E74A71">
            <w:pPr>
              <w:spacing w:after="0"/>
              <w:jc w:val="both"/>
              <w:rPr>
                <w:rFonts w:ascii="Times New Roman" w:eastAsia="Times New Roman" w:hAnsi="Times New Roman" w:cs="Times New Roman"/>
              </w:rPr>
            </w:pPr>
            <w:r w:rsidRPr="00E74A71">
              <w:rPr>
                <w:rFonts w:ascii="Times New Roman" w:eastAsia="Times New Roman" w:hAnsi="Times New Roman" w:cs="Times New Roman"/>
              </w:rPr>
              <w:t>Расходы на выплату компенсации за неиспользованный отпуск служащим и рабочим</w:t>
            </w:r>
          </w:p>
        </w:tc>
        <w:tc>
          <w:tcPr>
            <w:tcW w:w="1134" w:type="dxa"/>
            <w:tcBorders>
              <w:top w:val="nil"/>
              <w:left w:val="nil"/>
              <w:bottom w:val="single" w:sz="4" w:space="0" w:color="auto"/>
              <w:right w:val="single" w:sz="4" w:space="0" w:color="auto"/>
            </w:tcBorders>
            <w:vAlign w:val="center"/>
            <w:hideMark/>
          </w:tcPr>
          <w:p w:rsidR="00E74A71" w:rsidRPr="00E74A71" w:rsidRDefault="00E74A71" w:rsidP="00CD3398">
            <w:pPr>
              <w:spacing w:after="0"/>
              <w:jc w:val="center"/>
              <w:rPr>
                <w:rFonts w:ascii="Times New Roman" w:eastAsia="Times New Roman" w:hAnsi="Times New Roman" w:cs="Times New Roman"/>
                <w:sz w:val="24"/>
                <w:szCs w:val="24"/>
              </w:rPr>
            </w:pPr>
            <w:r w:rsidRPr="00E74A71">
              <w:rPr>
                <w:rFonts w:ascii="Times New Roman" w:eastAsia="Times New Roman" w:hAnsi="Times New Roman" w:cs="Times New Roman"/>
                <w:sz w:val="24"/>
                <w:szCs w:val="24"/>
              </w:rPr>
              <w:t>100068</w:t>
            </w:r>
          </w:p>
        </w:tc>
      </w:tr>
      <w:tr w:rsidR="00E74A71" w:rsidRPr="00E74A71" w:rsidTr="004B623A">
        <w:trPr>
          <w:trHeight w:val="397"/>
        </w:trPr>
        <w:tc>
          <w:tcPr>
            <w:tcW w:w="1079" w:type="dxa"/>
            <w:tcBorders>
              <w:top w:val="nil"/>
              <w:left w:val="single" w:sz="4" w:space="0" w:color="auto"/>
              <w:bottom w:val="single" w:sz="4" w:space="0" w:color="auto"/>
              <w:right w:val="single" w:sz="4" w:space="0" w:color="auto"/>
            </w:tcBorders>
            <w:vAlign w:val="center"/>
            <w:hideMark/>
          </w:tcPr>
          <w:p w:rsidR="00E74A71" w:rsidRPr="00E74A71" w:rsidRDefault="00E74A71" w:rsidP="004B623A">
            <w:pPr>
              <w:spacing w:after="0"/>
              <w:jc w:val="center"/>
              <w:rPr>
                <w:rFonts w:ascii="Times New Roman" w:eastAsia="Times New Roman" w:hAnsi="Times New Roman" w:cs="Times New Roman"/>
                <w:sz w:val="24"/>
                <w:szCs w:val="24"/>
              </w:rPr>
            </w:pPr>
            <w:r w:rsidRPr="00E74A71">
              <w:rPr>
                <w:rFonts w:ascii="Times New Roman" w:eastAsia="Times New Roman" w:hAnsi="Times New Roman" w:cs="Times New Roman"/>
                <w:sz w:val="24"/>
                <w:szCs w:val="24"/>
              </w:rPr>
              <w:t>226</w:t>
            </w:r>
          </w:p>
        </w:tc>
        <w:tc>
          <w:tcPr>
            <w:tcW w:w="7016" w:type="dxa"/>
            <w:tcBorders>
              <w:top w:val="nil"/>
              <w:left w:val="nil"/>
              <w:bottom w:val="single" w:sz="4" w:space="0" w:color="auto"/>
              <w:right w:val="single" w:sz="4" w:space="0" w:color="auto"/>
            </w:tcBorders>
            <w:vAlign w:val="center"/>
            <w:hideMark/>
          </w:tcPr>
          <w:p w:rsidR="00E74A71" w:rsidRPr="00E74A71" w:rsidRDefault="00E74A71" w:rsidP="00E74A71">
            <w:pPr>
              <w:spacing w:after="0"/>
              <w:jc w:val="both"/>
              <w:rPr>
                <w:rFonts w:ascii="Times New Roman" w:eastAsia="Times New Roman" w:hAnsi="Times New Roman" w:cs="Times New Roman"/>
              </w:rPr>
            </w:pPr>
            <w:r w:rsidRPr="00E74A71">
              <w:rPr>
                <w:rFonts w:ascii="Times New Roman" w:eastAsia="Times New Roman" w:hAnsi="Times New Roman" w:cs="Times New Roman"/>
              </w:rPr>
              <w:t>Расходы по оценке и инвентаризации  объектов муниципальной собственности</w:t>
            </w:r>
          </w:p>
        </w:tc>
        <w:tc>
          <w:tcPr>
            <w:tcW w:w="1134" w:type="dxa"/>
            <w:tcBorders>
              <w:top w:val="nil"/>
              <w:left w:val="nil"/>
              <w:bottom w:val="single" w:sz="4" w:space="0" w:color="auto"/>
              <w:right w:val="single" w:sz="4" w:space="0" w:color="auto"/>
            </w:tcBorders>
            <w:vAlign w:val="center"/>
            <w:hideMark/>
          </w:tcPr>
          <w:p w:rsidR="00E74A71" w:rsidRPr="00E74A71" w:rsidRDefault="00E74A71" w:rsidP="00CD3398">
            <w:pPr>
              <w:spacing w:after="0"/>
              <w:jc w:val="center"/>
              <w:rPr>
                <w:rFonts w:ascii="Times New Roman" w:eastAsia="Times New Roman" w:hAnsi="Times New Roman" w:cs="Times New Roman"/>
                <w:sz w:val="24"/>
                <w:szCs w:val="24"/>
              </w:rPr>
            </w:pPr>
            <w:r w:rsidRPr="00E74A71">
              <w:rPr>
                <w:rFonts w:ascii="Times New Roman" w:eastAsia="Times New Roman" w:hAnsi="Times New Roman" w:cs="Times New Roman"/>
                <w:sz w:val="24"/>
                <w:szCs w:val="24"/>
              </w:rPr>
              <w:t>100071</w:t>
            </w:r>
          </w:p>
        </w:tc>
      </w:tr>
      <w:tr w:rsidR="00E74A71" w:rsidRPr="00E74A71" w:rsidTr="004B623A">
        <w:trPr>
          <w:trHeight w:val="397"/>
        </w:trPr>
        <w:tc>
          <w:tcPr>
            <w:tcW w:w="1079" w:type="dxa"/>
            <w:tcBorders>
              <w:top w:val="single" w:sz="4" w:space="0" w:color="auto"/>
              <w:left w:val="single" w:sz="4" w:space="0" w:color="auto"/>
              <w:bottom w:val="single" w:sz="4" w:space="0" w:color="auto"/>
              <w:right w:val="single" w:sz="4" w:space="0" w:color="auto"/>
            </w:tcBorders>
            <w:vAlign w:val="center"/>
            <w:hideMark/>
          </w:tcPr>
          <w:p w:rsidR="00E74A71" w:rsidRPr="00E74A71" w:rsidRDefault="00E74A71" w:rsidP="004B623A">
            <w:pPr>
              <w:spacing w:after="0"/>
              <w:jc w:val="center"/>
              <w:rPr>
                <w:rFonts w:ascii="Times New Roman" w:eastAsia="Times New Roman" w:hAnsi="Times New Roman" w:cs="Times New Roman"/>
                <w:sz w:val="24"/>
                <w:szCs w:val="24"/>
              </w:rPr>
            </w:pPr>
            <w:r w:rsidRPr="00E74A71">
              <w:rPr>
                <w:rFonts w:ascii="Times New Roman" w:eastAsia="Times New Roman" w:hAnsi="Times New Roman" w:cs="Times New Roman"/>
                <w:sz w:val="24"/>
                <w:szCs w:val="24"/>
              </w:rPr>
              <w:t>211-340</w:t>
            </w:r>
          </w:p>
        </w:tc>
        <w:tc>
          <w:tcPr>
            <w:tcW w:w="7016" w:type="dxa"/>
            <w:tcBorders>
              <w:top w:val="single" w:sz="4" w:space="0" w:color="auto"/>
              <w:left w:val="nil"/>
              <w:bottom w:val="single" w:sz="4" w:space="0" w:color="auto"/>
              <w:right w:val="single" w:sz="4" w:space="0" w:color="auto"/>
            </w:tcBorders>
            <w:vAlign w:val="center"/>
            <w:hideMark/>
          </w:tcPr>
          <w:p w:rsidR="00E74A71" w:rsidRPr="00E74A71" w:rsidRDefault="00E74A71" w:rsidP="00E74A71">
            <w:pPr>
              <w:spacing w:after="0"/>
              <w:jc w:val="both"/>
              <w:rPr>
                <w:rFonts w:ascii="Times New Roman" w:eastAsia="Times New Roman" w:hAnsi="Times New Roman" w:cs="Times New Roman"/>
              </w:rPr>
            </w:pPr>
            <w:r w:rsidRPr="00E74A71">
              <w:rPr>
                <w:rFonts w:ascii="Times New Roman" w:eastAsia="Times New Roman" w:hAnsi="Times New Roman" w:cs="Times New Roman"/>
              </w:rPr>
              <w:t>Субсидия на софинансирование средств местных бюджетов к средствам из областного и федерального бюджетов</w:t>
            </w:r>
          </w:p>
        </w:tc>
        <w:tc>
          <w:tcPr>
            <w:tcW w:w="1134" w:type="dxa"/>
            <w:tcBorders>
              <w:top w:val="single" w:sz="4" w:space="0" w:color="auto"/>
              <w:left w:val="nil"/>
              <w:bottom w:val="single" w:sz="4" w:space="0" w:color="auto"/>
              <w:right w:val="single" w:sz="4" w:space="0" w:color="auto"/>
            </w:tcBorders>
            <w:vAlign w:val="center"/>
            <w:hideMark/>
          </w:tcPr>
          <w:p w:rsidR="00E74A71" w:rsidRPr="00E74A71" w:rsidRDefault="00E74A71" w:rsidP="00CD3398">
            <w:pPr>
              <w:spacing w:after="0"/>
              <w:jc w:val="center"/>
              <w:rPr>
                <w:rFonts w:ascii="Times New Roman" w:eastAsia="Times New Roman" w:hAnsi="Times New Roman" w:cs="Times New Roman"/>
                <w:sz w:val="24"/>
                <w:szCs w:val="24"/>
              </w:rPr>
            </w:pPr>
            <w:r w:rsidRPr="00E74A71">
              <w:rPr>
                <w:rFonts w:ascii="Times New Roman" w:eastAsia="Times New Roman" w:hAnsi="Times New Roman" w:cs="Times New Roman"/>
                <w:sz w:val="24"/>
                <w:szCs w:val="24"/>
              </w:rPr>
              <w:t>100099</w:t>
            </w:r>
          </w:p>
        </w:tc>
      </w:tr>
      <w:tr w:rsidR="00F31934" w:rsidRPr="00E74A71" w:rsidTr="00A334BC">
        <w:trPr>
          <w:trHeight w:val="397"/>
        </w:trPr>
        <w:tc>
          <w:tcPr>
            <w:tcW w:w="1079" w:type="dxa"/>
            <w:tcBorders>
              <w:top w:val="single" w:sz="4" w:space="0" w:color="auto"/>
              <w:left w:val="single" w:sz="4" w:space="0" w:color="auto"/>
              <w:bottom w:val="single" w:sz="4" w:space="0" w:color="auto"/>
              <w:right w:val="single" w:sz="4" w:space="0" w:color="auto"/>
            </w:tcBorders>
          </w:tcPr>
          <w:p w:rsidR="00F31934" w:rsidRPr="00F31934" w:rsidRDefault="00F31934" w:rsidP="00F31934">
            <w:pPr>
              <w:jc w:val="both"/>
              <w:rPr>
                <w:rFonts w:ascii="Times New Roman" w:hAnsi="Times New Roman" w:cs="Times New Roman"/>
                <w:sz w:val="24"/>
                <w:szCs w:val="24"/>
              </w:rPr>
            </w:pPr>
            <w:r w:rsidRPr="00F31934">
              <w:rPr>
                <w:rFonts w:ascii="Times New Roman" w:hAnsi="Times New Roman" w:cs="Times New Roman"/>
                <w:sz w:val="24"/>
                <w:szCs w:val="24"/>
              </w:rPr>
              <w:t>226</w:t>
            </w:r>
          </w:p>
        </w:tc>
        <w:tc>
          <w:tcPr>
            <w:tcW w:w="7016" w:type="dxa"/>
            <w:tcBorders>
              <w:top w:val="single" w:sz="4" w:space="0" w:color="auto"/>
              <w:left w:val="nil"/>
              <w:bottom w:val="single" w:sz="4" w:space="0" w:color="auto"/>
              <w:right w:val="single" w:sz="4" w:space="0" w:color="auto"/>
            </w:tcBorders>
          </w:tcPr>
          <w:p w:rsidR="00F31934" w:rsidRPr="00F31934" w:rsidRDefault="00F31934" w:rsidP="00F31934">
            <w:pPr>
              <w:jc w:val="both"/>
              <w:rPr>
                <w:rFonts w:ascii="Times New Roman" w:hAnsi="Times New Roman" w:cs="Times New Roman"/>
                <w:sz w:val="24"/>
                <w:szCs w:val="24"/>
              </w:rPr>
            </w:pPr>
            <w:r w:rsidRPr="00F31934">
              <w:rPr>
                <w:rFonts w:ascii="Times New Roman" w:hAnsi="Times New Roman" w:cs="Times New Roman"/>
                <w:sz w:val="24"/>
                <w:szCs w:val="24"/>
              </w:rPr>
              <w:t>Иные межбюджетные трансферты на проектирование зон санитарной охраны источника водоснабжения</w:t>
            </w:r>
          </w:p>
        </w:tc>
        <w:tc>
          <w:tcPr>
            <w:tcW w:w="1134" w:type="dxa"/>
            <w:tcBorders>
              <w:top w:val="single" w:sz="4" w:space="0" w:color="auto"/>
              <w:left w:val="nil"/>
              <w:bottom w:val="single" w:sz="4" w:space="0" w:color="auto"/>
              <w:right w:val="single" w:sz="4" w:space="0" w:color="auto"/>
            </w:tcBorders>
          </w:tcPr>
          <w:p w:rsidR="00F31934" w:rsidRPr="00F31934" w:rsidRDefault="00F31934" w:rsidP="00CD3398">
            <w:pPr>
              <w:jc w:val="center"/>
              <w:rPr>
                <w:rFonts w:ascii="Times New Roman" w:hAnsi="Times New Roman" w:cs="Times New Roman"/>
                <w:sz w:val="24"/>
                <w:szCs w:val="24"/>
              </w:rPr>
            </w:pPr>
            <w:r w:rsidRPr="00F31934">
              <w:rPr>
                <w:rFonts w:ascii="Times New Roman" w:hAnsi="Times New Roman" w:cs="Times New Roman"/>
                <w:sz w:val="24"/>
                <w:szCs w:val="24"/>
              </w:rPr>
              <w:t>100304</w:t>
            </w:r>
          </w:p>
        </w:tc>
      </w:tr>
      <w:tr w:rsidR="00F31934" w:rsidRPr="00E74A71" w:rsidTr="00A334BC">
        <w:trPr>
          <w:trHeight w:val="397"/>
        </w:trPr>
        <w:tc>
          <w:tcPr>
            <w:tcW w:w="1079" w:type="dxa"/>
            <w:tcBorders>
              <w:top w:val="single" w:sz="4" w:space="0" w:color="auto"/>
              <w:left w:val="single" w:sz="4" w:space="0" w:color="auto"/>
              <w:bottom w:val="single" w:sz="4" w:space="0" w:color="auto"/>
              <w:right w:val="single" w:sz="4" w:space="0" w:color="auto"/>
            </w:tcBorders>
          </w:tcPr>
          <w:p w:rsidR="00F31934" w:rsidRPr="00F31934" w:rsidRDefault="00F31934" w:rsidP="00F31934">
            <w:pPr>
              <w:jc w:val="both"/>
              <w:rPr>
                <w:rFonts w:ascii="Times New Roman" w:hAnsi="Times New Roman" w:cs="Times New Roman"/>
                <w:sz w:val="24"/>
                <w:szCs w:val="24"/>
              </w:rPr>
            </w:pPr>
            <w:r w:rsidRPr="00F31934">
              <w:rPr>
                <w:rFonts w:ascii="Times New Roman" w:hAnsi="Times New Roman" w:cs="Times New Roman"/>
                <w:sz w:val="24"/>
                <w:szCs w:val="24"/>
              </w:rPr>
              <w:t>310</w:t>
            </w:r>
          </w:p>
        </w:tc>
        <w:tc>
          <w:tcPr>
            <w:tcW w:w="7016" w:type="dxa"/>
            <w:tcBorders>
              <w:top w:val="single" w:sz="4" w:space="0" w:color="auto"/>
              <w:left w:val="nil"/>
              <w:bottom w:val="single" w:sz="4" w:space="0" w:color="auto"/>
              <w:right w:val="single" w:sz="4" w:space="0" w:color="auto"/>
            </w:tcBorders>
          </w:tcPr>
          <w:p w:rsidR="00F31934" w:rsidRPr="00F31934" w:rsidRDefault="00F31934" w:rsidP="00F31934">
            <w:pPr>
              <w:jc w:val="both"/>
              <w:rPr>
                <w:rFonts w:ascii="Times New Roman" w:hAnsi="Times New Roman" w:cs="Times New Roman"/>
                <w:sz w:val="24"/>
                <w:szCs w:val="24"/>
              </w:rPr>
            </w:pPr>
            <w:r w:rsidRPr="00F31934">
              <w:rPr>
                <w:rFonts w:ascii="Times New Roman" w:hAnsi="Times New Roman" w:cs="Times New Roman"/>
                <w:sz w:val="24"/>
                <w:szCs w:val="24"/>
              </w:rPr>
              <w:t>Иные межбюджетные трансферты на приобретение плугов для опашки территории вокруг населенны</w:t>
            </w:r>
            <w:bookmarkStart w:id="0" w:name="_GoBack"/>
            <w:bookmarkEnd w:id="0"/>
            <w:r w:rsidRPr="00F31934">
              <w:rPr>
                <w:rFonts w:ascii="Times New Roman" w:hAnsi="Times New Roman" w:cs="Times New Roman"/>
                <w:sz w:val="24"/>
                <w:szCs w:val="24"/>
              </w:rPr>
              <w:t>х пунктов</w:t>
            </w:r>
          </w:p>
        </w:tc>
        <w:tc>
          <w:tcPr>
            <w:tcW w:w="1134" w:type="dxa"/>
            <w:tcBorders>
              <w:top w:val="single" w:sz="4" w:space="0" w:color="auto"/>
              <w:left w:val="nil"/>
              <w:bottom w:val="single" w:sz="4" w:space="0" w:color="auto"/>
              <w:right w:val="single" w:sz="4" w:space="0" w:color="auto"/>
            </w:tcBorders>
          </w:tcPr>
          <w:p w:rsidR="00F31934" w:rsidRPr="00F31934" w:rsidRDefault="00F31934" w:rsidP="00CD3398">
            <w:pPr>
              <w:jc w:val="center"/>
              <w:rPr>
                <w:rFonts w:ascii="Times New Roman" w:hAnsi="Times New Roman" w:cs="Times New Roman"/>
                <w:sz w:val="24"/>
                <w:szCs w:val="24"/>
              </w:rPr>
            </w:pPr>
            <w:r w:rsidRPr="00F31934">
              <w:rPr>
                <w:rFonts w:ascii="Times New Roman" w:hAnsi="Times New Roman" w:cs="Times New Roman"/>
                <w:sz w:val="24"/>
                <w:szCs w:val="24"/>
              </w:rPr>
              <w:t>100308</w:t>
            </w:r>
          </w:p>
        </w:tc>
      </w:tr>
      <w:tr w:rsidR="00F31934" w:rsidRPr="00E74A71" w:rsidTr="00A334BC">
        <w:trPr>
          <w:trHeight w:val="397"/>
        </w:trPr>
        <w:tc>
          <w:tcPr>
            <w:tcW w:w="1079" w:type="dxa"/>
            <w:tcBorders>
              <w:top w:val="single" w:sz="4" w:space="0" w:color="auto"/>
              <w:left w:val="single" w:sz="4" w:space="0" w:color="auto"/>
              <w:bottom w:val="single" w:sz="4" w:space="0" w:color="auto"/>
              <w:right w:val="single" w:sz="4" w:space="0" w:color="auto"/>
            </w:tcBorders>
          </w:tcPr>
          <w:p w:rsidR="00F31934" w:rsidRPr="00F31934" w:rsidRDefault="00F31934" w:rsidP="00F31934">
            <w:pPr>
              <w:jc w:val="both"/>
              <w:rPr>
                <w:rFonts w:ascii="Times New Roman" w:hAnsi="Times New Roman" w:cs="Times New Roman"/>
                <w:sz w:val="24"/>
                <w:szCs w:val="24"/>
              </w:rPr>
            </w:pPr>
            <w:r w:rsidRPr="00F31934">
              <w:rPr>
                <w:rFonts w:ascii="Times New Roman" w:hAnsi="Times New Roman" w:cs="Times New Roman"/>
                <w:sz w:val="24"/>
                <w:szCs w:val="24"/>
              </w:rPr>
              <w:t>310</w:t>
            </w:r>
          </w:p>
        </w:tc>
        <w:tc>
          <w:tcPr>
            <w:tcW w:w="7016" w:type="dxa"/>
            <w:tcBorders>
              <w:top w:val="single" w:sz="4" w:space="0" w:color="auto"/>
              <w:left w:val="nil"/>
              <w:bottom w:val="single" w:sz="4" w:space="0" w:color="auto"/>
              <w:right w:val="single" w:sz="4" w:space="0" w:color="auto"/>
            </w:tcBorders>
          </w:tcPr>
          <w:p w:rsidR="00F31934" w:rsidRPr="00F31934" w:rsidRDefault="00F31934" w:rsidP="00F31934">
            <w:pPr>
              <w:jc w:val="both"/>
              <w:rPr>
                <w:rFonts w:ascii="Times New Roman" w:hAnsi="Times New Roman" w:cs="Times New Roman"/>
                <w:sz w:val="24"/>
                <w:szCs w:val="24"/>
              </w:rPr>
            </w:pPr>
            <w:r w:rsidRPr="00F31934">
              <w:rPr>
                <w:rFonts w:ascii="Times New Roman" w:hAnsi="Times New Roman" w:cs="Times New Roman"/>
                <w:sz w:val="24"/>
                <w:szCs w:val="24"/>
              </w:rPr>
              <w:t>Иной межбюджетный трансферт на обеспечение комплексного развития сельских территорий (реализация проектов по благоустройству сельских территорий)</w:t>
            </w:r>
          </w:p>
        </w:tc>
        <w:tc>
          <w:tcPr>
            <w:tcW w:w="1134" w:type="dxa"/>
            <w:tcBorders>
              <w:top w:val="single" w:sz="4" w:space="0" w:color="auto"/>
              <w:left w:val="nil"/>
              <w:bottom w:val="single" w:sz="4" w:space="0" w:color="auto"/>
              <w:right w:val="single" w:sz="4" w:space="0" w:color="auto"/>
            </w:tcBorders>
          </w:tcPr>
          <w:p w:rsidR="00F31934" w:rsidRPr="00F31934" w:rsidRDefault="00F31934" w:rsidP="00CD3398">
            <w:pPr>
              <w:jc w:val="center"/>
              <w:rPr>
                <w:rFonts w:ascii="Times New Roman" w:hAnsi="Times New Roman" w:cs="Times New Roman"/>
                <w:sz w:val="24"/>
                <w:szCs w:val="24"/>
              </w:rPr>
            </w:pPr>
            <w:r w:rsidRPr="00F31934">
              <w:rPr>
                <w:rFonts w:ascii="Times New Roman" w:hAnsi="Times New Roman" w:cs="Times New Roman"/>
                <w:sz w:val="24"/>
                <w:szCs w:val="24"/>
              </w:rPr>
              <w:t>100310</w:t>
            </w:r>
          </w:p>
        </w:tc>
      </w:tr>
      <w:tr w:rsidR="00F31934" w:rsidRPr="00E74A71" w:rsidTr="00A334BC">
        <w:trPr>
          <w:trHeight w:val="397"/>
        </w:trPr>
        <w:tc>
          <w:tcPr>
            <w:tcW w:w="1079" w:type="dxa"/>
            <w:tcBorders>
              <w:top w:val="single" w:sz="4" w:space="0" w:color="auto"/>
              <w:left w:val="single" w:sz="4" w:space="0" w:color="auto"/>
              <w:bottom w:val="single" w:sz="4" w:space="0" w:color="auto"/>
              <w:right w:val="single" w:sz="4" w:space="0" w:color="auto"/>
            </w:tcBorders>
          </w:tcPr>
          <w:p w:rsidR="00F31934" w:rsidRPr="00F31934" w:rsidRDefault="00F31934" w:rsidP="00F31934">
            <w:pPr>
              <w:jc w:val="both"/>
              <w:rPr>
                <w:rFonts w:ascii="Times New Roman" w:hAnsi="Times New Roman" w:cs="Times New Roman"/>
                <w:sz w:val="24"/>
                <w:szCs w:val="24"/>
              </w:rPr>
            </w:pPr>
            <w:r w:rsidRPr="00F31934">
              <w:rPr>
                <w:rFonts w:ascii="Times New Roman" w:hAnsi="Times New Roman" w:cs="Times New Roman"/>
                <w:sz w:val="24"/>
                <w:szCs w:val="24"/>
              </w:rPr>
              <w:t>225,226</w:t>
            </w:r>
          </w:p>
        </w:tc>
        <w:tc>
          <w:tcPr>
            <w:tcW w:w="7016" w:type="dxa"/>
            <w:tcBorders>
              <w:top w:val="single" w:sz="4" w:space="0" w:color="auto"/>
              <w:left w:val="nil"/>
              <w:bottom w:val="single" w:sz="4" w:space="0" w:color="auto"/>
              <w:right w:val="single" w:sz="4" w:space="0" w:color="auto"/>
            </w:tcBorders>
          </w:tcPr>
          <w:p w:rsidR="00F31934" w:rsidRPr="00F31934" w:rsidRDefault="00F31934" w:rsidP="00F31934">
            <w:pPr>
              <w:jc w:val="both"/>
              <w:rPr>
                <w:rFonts w:ascii="Times New Roman" w:hAnsi="Times New Roman" w:cs="Times New Roman"/>
                <w:sz w:val="24"/>
                <w:szCs w:val="24"/>
              </w:rPr>
            </w:pPr>
            <w:r w:rsidRPr="00F31934">
              <w:rPr>
                <w:rFonts w:ascii="Times New Roman" w:hAnsi="Times New Roman" w:cs="Times New Roman"/>
                <w:sz w:val="24"/>
                <w:szCs w:val="24"/>
              </w:rPr>
              <w:t>Иные межбюджетные трансферты на капитальный ремонт и (или) ремонт автомобильных дорог общего пользования местного значения</w:t>
            </w:r>
          </w:p>
        </w:tc>
        <w:tc>
          <w:tcPr>
            <w:tcW w:w="1134" w:type="dxa"/>
            <w:tcBorders>
              <w:top w:val="single" w:sz="4" w:space="0" w:color="auto"/>
              <w:left w:val="nil"/>
              <w:bottom w:val="single" w:sz="4" w:space="0" w:color="auto"/>
              <w:right w:val="single" w:sz="4" w:space="0" w:color="auto"/>
            </w:tcBorders>
          </w:tcPr>
          <w:p w:rsidR="00F31934" w:rsidRPr="00F31934" w:rsidRDefault="00F31934" w:rsidP="00CD3398">
            <w:pPr>
              <w:jc w:val="center"/>
              <w:rPr>
                <w:rFonts w:ascii="Times New Roman" w:hAnsi="Times New Roman" w:cs="Times New Roman"/>
                <w:sz w:val="24"/>
                <w:szCs w:val="24"/>
              </w:rPr>
            </w:pPr>
            <w:r w:rsidRPr="00F31934">
              <w:rPr>
                <w:rFonts w:ascii="Times New Roman" w:hAnsi="Times New Roman" w:cs="Times New Roman"/>
                <w:sz w:val="24"/>
                <w:szCs w:val="24"/>
              </w:rPr>
              <w:t>100318</w:t>
            </w:r>
          </w:p>
        </w:tc>
      </w:tr>
      <w:tr w:rsidR="00F31934" w:rsidRPr="00E74A71" w:rsidTr="00A334BC">
        <w:trPr>
          <w:trHeight w:val="397"/>
        </w:trPr>
        <w:tc>
          <w:tcPr>
            <w:tcW w:w="1079" w:type="dxa"/>
            <w:tcBorders>
              <w:top w:val="single" w:sz="4" w:space="0" w:color="auto"/>
              <w:left w:val="single" w:sz="4" w:space="0" w:color="auto"/>
              <w:bottom w:val="single" w:sz="4" w:space="0" w:color="auto"/>
              <w:right w:val="single" w:sz="4" w:space="0" w:color="auto"/>
            </w:tcBorders>
          </w:tcPr>
          <w:p w:rsidR="00F31934" w:rsidRPr="00F31934" w:rsidRDefault="00F31934" w:rsidP="00F31934">
            <w:pPr>
              <w:jc w:val="both"/>
              <w:rPr>
                <w:rFonts w:ascii="Times New Roman" w:hAnsi="Times New Roman" w:cs="Times New Roman"/>
                <w:sz w:val="24"/>
                <w:szCs w:val="24"/>
              </w:rPr>
            </w:pPr>
            <w:r w:rsidRPr="00F31934">
              <w:rPr>
                <w:rFonts w:ascii="Times New Roman" w:hAnsi="Times New Roman" w:cs="Times New Roman"/>
                <w:sz w:val="24"/>
                <w:szCs w:val="24"/>
              </w:rPr>
              <w:lastRenderedPageBreak/>
              <w:t>223</w:t>
            </w:r>
          </w:p>
        </w:tc>
        <w:tc>
          <w:tcPr>
            <w:tcW w:w="7016" w:type="dxa"/>
            <w:tcBorders>
              <w:top w:val="single" w:sz="4" w:space="0" w:color="auto"/>
              <w:left w:val="nil"/>
              <w:bottom w:val="single" w:sz="4" w:space="0" w:color="auto"/>
              <w:right w:val="single" w:sz="4" w:space="0" w:color="auto"/>
            </w:tcBorders>
          </w:tcPr>
          <w:p w:rsidR="00F31934" w:rsidRPr="00F31934" w:rsidRDefault="00F31934" w:rsidP="00F31934">
            <w:pPr>
              <w:jc w:val="both"/>
              <w:rPr>
                <w:rFonts w:ascii="Times New Roman" w:hAnsi="Times New Roman" w:cs="Times New Roman"/>
                <w:sz w:val="24"/>
                <w:szCs w:val="24"/>
              </w:rPr>
            </w:pPr>
            <w:r w:rsidRPr="00F31934">
              <w:rPr>
                <w:rFonts w:ascii="Times New Roman" w:hAnsi="Times New Roman" w:cs="Times New Roman"/>
                <w:sz w:val="24"/>
                <w:szCs w:val="24"/>
              </w:rPr>
              <w:t>Иной межбюджетный трансферт на организацию уличного освещения</w:t>
            </w:r>
          </w:p>
        </w:tc>
        <w:tc>
          <w:tcPr>
            <w:tcW w:w="1134" w:type="dxa"/>
            <w:tcBorders>
              <w:top w:val="single" w:sz="4" w:space="0" w:color="auto"/>
              <w:left w:val="nil"/>
              <w:bottom w:val="single" w:sz="4" w:space="0" w:color="auto"/>
              <w:right w:val="single" w:sz="4" w:space="0" w:color="auto"/>
            </w:tcBorders>
          </w:tcPr>
          <w:p w:rsidR="00F31934" w:rsidRPr="00F31934" w:rsidRDefault="00F31934" w:rsidP="00F31934">
            <w:pPr>
              <w:jc w:val="both"/>
              <w:rPr>
                <w:rFonts w:ascii="Times New Roman" w:hAnsi="Times New Roman" w:cs="Times New Roman"/>
                <w:sz w:val="24"/>
                <w:szCs w:val="24"/>
              </w:rPr>
            </w:pPr>
            <w:r w:rsidRPr="00F31934">
              <w:rPr>
                <w:rFonts w:ascii="Times New Roman" w:hAnsi="Times New Roman" w:cs="Times New Roman"/>
                <w:sz w:val="24"/>
                <w:szCs w:val="24"/>
              </w:rPr>
              <w:t>100321</w:t>
            </w:r>
          </w:p>
        </w:tc>
      </w:tr>
      <w:tr w:rsidR="00F31934" w:rsidRPr="00E74A71" w:rsidTr="00A334BC">
        <w:trPr>
          <w:trHeight w:val="397"/>
        </w:trPr>
        <w:tc>
          <w:tcPr>
            <w:tcW w:w="1079" w:type="dxa"/>
            <w:tcBorders>
              <w:top w:val="single" w:sz="4" w:space="0" w:color="auto"/>
              <w:left w:val="single" w:sz="4" w:space="0" w:color="auto"/>
              <w:bottom w:val="single" w:sz="4" w:space="0" w:color="auto"/>
              <w:right w:val="single" w:sz="4" w:space="0" w:color="auto"/>
            </w:tcBorders>
          </w:tcPr>
          <w:p w:rsidR="00F31934" w:rsidRPr="00F31934" w:rsidRDefault="00F31934" w:rsidP="00F31934">
            <w:pPr>
              <w:jc w:val="both"/>
              <w:rPr>
                <w:rFonts w:ascii="Times New Roman" w:hAnsi="Times New Roman" w:cs="Times New Roman"/>
                <w:sz w:val="24"/>
                <w:szCs w:val="24"/>
              </w:rPr>
            </w:pPr>
            <w:r w:rsidRPr="00F31934">
              <w:rPr>
                <w:rFonts w:ascii="Times New Roman" w:hAnsi="Times New Roman" w:cs="Times New Roman"/>
                <w:sz w:val="24"/>
                <w:szCs w:val="24"/>
              </w:rPr>
              <w:t>310</w:t>
            </w:r>
          </w:p>
        </w:tc>
        <w:tc>
          <w:tcPr>
            <w:tcW w:w="7016" w:type="dxa"/>
            <w:tcBorders>
              <w:top w:val="single" w:sz="4" w:space="0" w:color="auto"/>
              <w:left w:val="nil"/>
              <w:bottom w:val="single" w:sz="4" w:space="0" w:color="auto"/>
              <w:right w:val="single" w:sz="4" w:space="0" w:color="auto"/>
            </w:tcBorders>
          </w:tcPr>
          <w:p w:rsidR="00F31934" w:rsidRPr="00F31934" w:rsidRDefault="00F31934" w:rsidP="00F31934">
            <w:pPr>
              <w:jc w:val="both"/>
              <w:rPr>
                <w:rFonts w:ascii="Times New Roman" w:hAnsi="Times New Roman" w:cs="Times New Roman"/>
                <w:sz w:val="24"/>
                <w:szCs w:val="24"/>
              </w:rPr>
            </w:pPr>
            <w:r w:rsidRPr="00F31934">
              <w:rPr>
                <w:rFonts w:ascii="Times New Roman" w:hAnsi="Times New Roman" w:cs="Times New Roman"/>
                <w:sz w:val="24"/>
                <w:szCs w:val="24"/>
              </w:rPr>
              <w:t>Иные межбюджетные трансферты на обустройство мест (площадок) накопления твердых коммунальных отходов</w:t>
            </w:r>
          </w:p>
        </w:tc>
        <w:tc>
          <w:tcPr>
            <w:tcW w:w="1134" w:type="dxa"/>
            <w:tcBorders>
              <w:top w:val="single" w:sz="4" w:space="0" w:color="auto"/>
              <w:left w:val="nil"/>
              <w:bottom w:val="single" w:sz="4" w:space="0" w:color="auto"/>
              <w:right w:val="single" w:sz="4" w:space="0" w:color="auto"/>
            </w:tcBorders>
          </w:tcPr>
          <w:p w:rsidR="00F31934" w:rsidRPr="00F31934" w:rsidRDefault="00F31934" w:rsidP="00F31934">
            <w:pPr>
              <w:jc w:val="both"/>
              <w:rPr>
                <w:rFonts w:ascii="Times New Roman" w:hAnsi="Times New Roman" w:cs="Times New Roman"/>
                <w:sz w:val="24"/>
                <w:szCs w:val="24"/>
              </w:rPr>
            </w:pPr>
            <w:r w:rsidRPr="00F31934">
              <w:rPr>
                <w:rFonts w:ascii="Times New Roman" w:hAnsi="Times New Roman" w:cs="Times New Roman"/>
                <w:sz w:val="24"/>
                <w:szCs w:val="24"/>
              </w:rPr>
              <w:t>100322</w:t>
            </w:r>
          </w:p>
        </w:tc>
      </w:tr>
      <w:tr w:rsidR="00F31934" w:rsidRPr="00E74A71" w:rsidTr="00A334BC">
        <w:trPr>
          <w:trHeight w:val="397"/>
        </w:trPr>
        <w:tc>
          <w:tcPr>
            <w:tcW w:w="1079" w:type="dxa"/>
            <w:tcBorders>
              <w:top w:val="single" w:sz="4" w:space="0" w:color="auto"/>
              <w:left w:val="single" w:sz="4" w:space="0" w:color="auto"/>
              <w:bottom w:val="single" w:sz="4" w:space="0" w:color="auto"/>
              <w:right w:val="single" w:sz="4" w:space="0" w:color="auto"/>
            </w:tcBorders>
          </w:tcPr>
          <w:p w:rsidR="00F31934" w:rsidRPr="00F31934" w:rsidRDefault="00F31934" w:rsidP="00F31934">
            <w:pPr>
              <w:jc w:val="both"/>
              <w:rPr>
                <w:rFonts w:ascii="Times New Roman" w:hAnsi="Times New Roman" w:cs="Times New Roman"/>
                <w:sz w:val="24"/>
                <w:szCs w:val="24"/>
              </w:rPr>
            </w:pPr>
            <w:r w:rsidRPr="00F31934">
              <w:rPr>
                <w:rFonts w:ascii="Times New Roman" w:hAnsi="Times New Roman" w:cs="Times New Roman"/>
                <w:sz w:val="24"/>
                <w:szCs w:val="24"/>
              </w:rPr>
              <w:t>310</w:t>
            </w:r>
          </w:p>
        </w:tc>
        <w:tc>
          <w:tcPr>
            <w:tcW w:w="7016" w:type="dxa"/>
            <w:tcBorders>
              <w:top w:val="single" w:sz="4" w:space="0" w:color="auto"/>
              <w:left w:val="nil"/>
              <w:bottom w:val="single" w:sz="4" w:space="0" w:color="auto"/>
              <w:right w:val="single" w:sz="4" w:space="0" w:color="auto"/>
            </w:tcBorders>
          </w:tcPr>
          <w:p w:rsidR="00F31934" w:rsidRPr="00F31934" w:rsidRDefault="00F31934" w:rsidP="00F31934">
            <w:pPr>
              <w:jc w:val="both"/>
              <w:rPr>
                <w:rFonts w:ascii="Times New Roman" w:hAnsi="Times New Roman" w:cs="Times New Roman"/>
                <w:sz w:val="24"/>
                <w:szCs w:val="24"/>
              </w:rPr>
            </w:pPr>
            <w:r w:rsidRPr="00F31934">
              <w:rPr>
                <w:rFonts w:ascii="Times New Roman" w:hAnsi="Times New Roman" w:cs="Times New Roman"/>
                <w:sz w:val="24"/>
                <w:szCs w:val="24"/>
              </w:rPr>
              <w:t>Иной межбюджетный трансферт на обустройство источника противопожарного водоснабжения в с. Новоселово</w:t>
            </w:r>
          </w:p>
        </w:tc>
        <w:tc>
          <w:tcPr>
            <w:tcW w:w="1134" w:type="dxa"/>
            <w:tcBorders>
              <w:top w:val="single" w:sz="4" w:space="0" w:color="auto"/>
              <w:left w:val="nil"/>
              <w:bottom w:val="single" w:sz="4" w:space="0" w:color="auto"/>
              <w:right w:val="single" w:sz="4" w:space="0" w:color="auto"/>
            </w:tcBorders>
          </w:tcPr>
          <w:p w:rsidR="00F31934" w:rsidRPr="00F31934" w:rsidRDefault="00F31934" w:rsidP="00F31934">
            <w:pPr>
              <w:jc w:val="both"/>
              <w:rPr>
                <w:rFonts w:ascii="Times New Roman" w:hAnsi="Times New Roman" w:cs="Times New Roman"/>
                <w:sz w:val="24"/>
                <w:szCs w:val="24"/>
              </w:rPr>
            </w:pPr>
            <w:r w:rsidRPr="00F31934">
              <w:rPr>
                <w:rFonts w:ascii="Times New Roman" w:hAnsi="Times New Roman" w:cs="Times New Roman"/>
                <w:sz w:val="24"/>
                <w:szCs w:val="24"/>
              </w:rPr>
              <w:t>100326</w:t>
            </w:r>
          </w:p>
        </w:tc>
      </w:tr>
      <w:tr w:rsidR="00F31934" w:rsidRPr="00E74A71" w:rsidTr="00A334BC">
        <w:trPr>
          <w:trHeight w:val="397"/>
        </w:trPr>
        <w:tc>
          <w:tcPr>
            <w:tcW w:w="1079" w:type="dxa"/>
            <w:tcBorders>
              <w:top w:val="single" w:sz="4" w:space="0" w:color="auto"/>
              <w:left w:val="single" w:sz="4" w:space="0" w:color="auto"/>
              <w:bottom w:val="single" w:sz="4" w:space="0" w:color="auto"/>
              <w:right w:val="single" w:sz="4" w:space="0" w:color="auto"/>
            </w:tcBorders>
          </w:tcPr>
          <w:p w:rsidR="00F31934" w:rsidRPr="00F31934" w:rsidRDefault="00F31934" w:rsidP="00F31934">
            <w:pPr>
              <w:jc w:val="both"/>
              <w:rPr>
                <w:rFonts w:ascii="Times New Roman" w:hAnsi="Times New Roman" w:cs="Times New Roman"/>
                <w:sz w:val="24"/>
                <w:szCs w:val="24"/>
              </w:rPr>
            </w:pPr>
            <w:r w:rsidRPr="00F31934">
              <w:rPr>
                <w:rFonts w:ascii="Times New Roman" w:hAnsi="Times New Roman" w:cs="Times New Roman"/>
                <w:sz w:val="24"/>
                <w:szCs w:val="24"/>
              </w:rPr>
              <w:t>225</w:t>
            </w:r>
          </w:p>
        </w:tc>
        <w:tc>
          <w:tcPr>
            <w:tcW w:w="7016" w:type="dxa"/>
            <w:tcBorders>
              <w:top w:val="single" w:sz="4" w:space="0" w:color="auto"/>
              <w:left w:val="nil"/>
              <w:bottom w:val="single" w:sz="4" w:space="0" w:color="auto"/>
              <w:right w:val="single" w:sz="4" w:space="0" w:color="auto"/>
            </w:tcBorders>
          </w:tcPr>
          <w:p w:rsidR="00F31934" w:rsidRPr="00F31934" w:rsidRDefault="00F31934" w:rsidP="00F31934">
            <w:pPr>
              <w:jc w:val="both"/>
              <w:rPr>
                <w:rFonts w:ascii="Times New Roman" w:hAnsi="Times New Roman" w:cs="Times New Roman"/>
                <w:sz w:val="24"/>
                <w:szCs w:val="24"/>
              </w:rPr>
            </w:pPr>
            <w:r w:rsidRPr="00F31934">
              <w:rPr>
                <w:rFonts w:ascii="Times New Roman" w:hAnsi="Times New Roman" w:cs="Times New Roman"/>
                <w:sz w:val="24"/>
                <w:szCs w:val="24"/>
              </w:rPr>
              <w:t>Иной межбюджетный трансферт на осуществление дорожной деятельности в отношении автомобильных дорог общего пользования местного значения в границах населенных пунктов муниципального образования «Новоселовское сельское поселение»</w:t>
            </w:r>
          </w:p>
        </w:tc>
        <w:tc>
          <w:tcPr>
            <w:tcW w:w="1134" w:type="dxa"/>
            <w:tcBorders>
              <w:top w:val="single" w:sz="4" w:space="0" w:color="auto"/>
              <w:left w:val="nil"/>
              <w:bottom w:val="single" w:sz="4" w:space="0" w:color="auto"/>
              <w:right w:val="single" w:sz="4" w:space="0" w:color="auto"/>
            </w:tcBorders>
          </w:tcPr>
          <w:p w:rsidR="00F31934" w:rsidRPr="00F31934" w:rsidRDefault="00F31934" w:rsidP="00F31934">
            <w:pPr>
              <w:jc w:val="both"/>
              <w:rPr>
                <w:rFonts w:ascii="Times New Roman" w:hAnsi="Times New Roman" w:cs="Times New Roman"/>
                <w:sz w:val="24"/>
                <w:szCs w:val="24"/>
              </w:rPr>
            </w:pPr>
            <w:r w:rsidRPr="00F31934">
              <w:rPr>
                <w:rFonts w:ascii="Times New Roman" w:hAnsi="Times New Roman" w:cs="Times New Roman"/>
                <w:sz w:val="24"/>
                <w:szCs w:val="24"/>
              </w:rPr>
              <w:t>100327</w:t>
            </w:r>
          </w:p>
        </w:tc>
      </w:tr>
      <w:tr w:rsidR="00F31934" w:rsidRPr="00E74A71" w:rsidTr="00A334BC">
        <w:trPr>
          <w:trHeight w:val="397"/>
        </w:trPr>
        <w:tc>
          <w:tcPr>
            <w:tcW w:w="1079" w:type="dxa"/>
            <w:tcBorders>
              <w:top w:val="single" w:sz="4" w:space="0" w:color="auto"/>
              <w:left w:val="single" w:sz="4" w:space="0" w:color="auto"/>
              <w:bottom w:val="single" w:sz="4" w:space="0" w:color="auto"/>
              <w:right w:val="single" w:sz="4" w:space="0" w:color="auto"/>
            </w:tcBorders>
          </w:tcPr>
          <w:p w:rsidR="00F31934" w:rsidRPr="00F31934" w:rsidRDefault="00F31934" w:rsidP="00F31934">
            <w:pPr>
              <w:jc w:val="both"/>
              <w:rPr>
                <w:rFonts w:ascii="Times New Roman" w:hAnsi="Times New Roman" w:cs="Times New Roman"/>
                <w:sz w:val="24"/>
                <w:szCs w:val="24"/>
              </w:rPr>
            </w:pPr>
            <w:r w:rsidRPr="00F31934">
              <w:rPr>
                <w:rFonts w:ascii="Times New Roman" w:hAnsi="Times New Roman" w:cs="Times New Roman"/>
                <w:sz w:val="24"/>
                <w:szCs w:val="24"/>
              </w:rPr>
              <w:t>344</w:t>
            </w:r>
          </w:p>
        </w:tc>
        <w:tc>
          <w:tcPr>
            <w:tcW w:w="7016" w:type="dxa"/>
            <w:tcBorders>
              <w:top w:val="single" w:sz="4" w:space="0" w:color="auto"/>
              <w:left w:val="nil"/>
              <w:bottom w:val="single" w:sz="4" w:space="0" w:color="auto"/>
              <w:right w:val="single" w:sz="4" w:space="0" w:color="auto"/>
            </w:tcBorders>
          </w:tcPr>
          <w:p w:rsidR="00F31934" w:rsidRPr="00F31934" w:rsidRDefault="00F31934" w:rsidP="00F31934">
            <w:pPr>
              <w:jc w:val="both"/>
              <w:rPr>
                <w:rFonts w:ascii="Times New Roman" w:hAnsi="Times New Roman" w:cs="Times New Roman"/>
                <w:sz w:val="24"/>
                <w:szCs w:val="24"/>
              </w:rPr>
            </w:pPr>
            <w:r w:rsidRPr="00F31934">
              <w:rPr>
                <w:rFonts w:ascii="Times New Roman" w:hAnsi="Times New Roman" w:cs="Times New Roman"/>
                <w:sz w:val="24"/>
                <w:szCs w:val="24"/>
              </w:rPr>
              <w:t>Иной межбюджетный трансферт на благоустройство населенных пунктов Новоселовского сельского поселения</w:t>
            </w:r>
          </w:p>
        </w:tc>
        <w:tc>
          <w:tcPr>
            <w:tcW w:w="1134" w:type="dxa"/>
            <w:tcBorders>
              <w:top w:val="single" w:sz="4" w:space="0" w:color="auto"/>
              <w:left w:val="nil"/>
              <w:bottom w:val="single" w:sz="4" w:space="0" w:color="auto"/>
              <w:right w:val="single" w:sz="4" w:space="0" w:color="auto"/>
            </w:tcBorders>
          </w:tcPr>
          <w:p w:rsidR="00F31934" w:rsidRPr="00F31934" w:rsidRDefault="00F31934" w:rsidP="00F31934">
            <w:pPr>
              <w:jc w:val="both"/>
              <w:rPr>
                <w:rFonts w:ascii="Times New Roman" w:hAnsi="Times New Roman" w:cs="Times New Roman"/>
                <w:sz w:val="24"/>
                <w:szCs w:val="24"/>
              </w:rPr>
            </w:pPr>
            <w:r w:rsidRPr="00F31934">
              <w:rPr>
                <w:rFonts w:ascii="Times New Roman" w:hAnsi="Times New Roman" w:cs="Times New Roman"/>
                <w:sz w:val="24"/>
                <w:szCs w:val="24"/>
              </w:rPr>
              <w:t>100329</w:t>
            </w:r>
          </w:p>
        </w:tc>
      </w:tr>
      <w:tr w:rsidR="00F31934" w:rsidRPr="00E74A71" w:rsidTr="00A334BC">
        <w:trPr>
          <w:trHeight w:val="397"/>
        </w:trPr>
        <w:tc>
          <w:tcPr>
            <w:tcW w:w="1079" w:type="dxa"/>
            <w:tcBorders>
              <w:top w:val="single" w:sz="4" w:space="0" w:color="auto"/>
              <w:left w:val="single" w:sz="4" w:space="0" w:color="auto"/>
              <w:bottom w:val="single" w:sz="4" w:space="0" w:color="auto"/>
              <w:right w:val="single" w:sz="4" w:space="0" w:color="auto"/>
            </w:tcBorders>
          </w:tcPr>
          <w:p w:rsidR="00F31934" w:rsidRPr="00F31934" w:rsidRDefault="00F31934" w:rsidP="00F31934">
            <w:pPr>
              <w:jc w:val="both"/>
              <w:rPr>
                <w:rFonts w:ascii="Times New Roman" w:hAnsi="Times New Roman" w:cs="Times New Roman"/>
                <w:sz w:val="24"/>
                <w:szCs w:val="24"/>
              </w:rPr>
            </w:pPr>
            <w:r w:rsidRPr="00F31934">
              <w:rPr>
                <w:rFonts w:ascii="Times New Roman" w:hAnsi="Times New Roman" w:cs="Times New Roman"/>
                <w:sz w:val="24"/>
                <w:szCs w:val="24"/>
              </w:rPr>
              <w:t>226</w:t>
            </w:r>
          </w:p>
        </w:tc>
        <w:tc>
          <w:tcPr>
            <w:tcW w:w="7016" w:type="dxa"/>
            <w:tcBorders>
              <w:top w:val="single" w:sz="4" w:space="0" w:color="auto"/>
              <w:left w:val="nil"/>
              <w:bottom w:val="single" w:sz="4" w:space="0" w:color="auto"/>
              <w:right w:val="single" w:sz="4" w:space="0" w:color="auto"/>
            </w:tcBorders>
          </w:tcPr>
          <w:p w:rsidR="00F31934" w:rsidRPr="00F31934" w:rsidRDefault="00F31934" w:rsidP="00F31934">
            <w:pPr>
              <w:jc w:val="both"/>
              <w:rPr>
                <w:rFonts w:ascii="Times New Roman" w:hAnsi="Times New Roman" w:cs="Times New Roman"/>
                <w:sz w:val="24"/>
                <w:szCs w:val="24"/>
              </w:rPr>
            </w:pPr>
            <w:r w:rsidRPr="00F31934">
              <w:rPr>
                <w:rFonts w:ascii="Times New Roman" w:hAnsi="Times New Roman" w:cs="Times New Roman"/>
                <w:sz w:val="24"/>
                <w:szCs w:val="24"/>
              </w:rPr>
              <w:t>Иной межбюджетный трансферт на выполнение работ по постановке на кадастровый учет автомобильной дороги общего пользования местного значения и земельного участка под ней в д. Маракса</w:t>
            </w:r>
          </w:p>
        </w:tc>
        <w:tc>
          <w:tcPr>
            <w:tcW w:w="1134" w:type="dxa"/>
            <w:tcBorders>
              <w:top w:val="single" w:sz="4" w:space="0" w:color="auto"/>
              <w:left w:val="nil"/>
              <w:bottom w:val="single" w:sz="4" w:space="0" w:color="auto"/>
              <w:right w:val="single" w:sz="4" w:space="0" w:color="auto"/>
            </w:tcBorders>
          </w:tcPr>
          <w:p w:rsidR="00F31934" w:rsidRPr="00F31934" w:rsidRDefault="00F31934" w:rsidP="00F31934">
            <w:pPr>
              <w:jc w:val="both"/>
              <w:rPr>
                <w:rFonts w:ascii="Times New Roman" w:hAnsi="Times New Roman" w:cs="Times New Roman"/>
                <w:sz w:val="24"/>
                <w:szCs w:val="24"/>
              </w:rPr>
            </w:pPr>
            <w:r w:rsidRPr="00F31934">
              <w:rPr>
                <w:rFonts w:ascii="Times New Roman" w:hAnsi="Times New Roman" w:cs="Times New Roman"/>
                <w:sz w:val="24"/>
                <w:szCs w:val="24"/>
              </w:rPr>
              <w:t>100332</w:t>
            </w:r>
          </w:p>
        </w:tc>
      </w:tr>
      <w:tr w:rsidR="00F31934" w:rsidRPr="00E74A71" w:rsidTr="00A334BC">
        <w:trPr>
          <w:trHeight w:val="397"/>
        </w:trPr>
        <w:tc>
          <w:tcPr>
            <w:tcW w:w="1079" w:type="dxa"/>
            <w:tcBorders>
              <w:top w:val="single" w:sz="4" w:space="0" w:color="auto"/>
              <w:left w:val="single" w:sz="4" w:space="0" w:color="auto"/>
              <w:bottom w:val="single" w:sz="4" w:space="0" w:color="auto"/>
              <w:right w:val="single" w:sz="4" w:space="0" w:color="auto"/>
            </w:tcBorders>
          </w:tcPr>
          <w:p w:rsidR="00F31934" w:rsidRPr="00F31934" w:rsidRDefault="00F31934" w:rsidP="00F31934">
            <w:pPr>
              <w:jc w:val="both"/>
              <w:rPr>
                <w:rFonts w:ascii="Times New Roman" w:hAnsi="Times New Roman" w:cs="Times New Roman"/>
                <w:sz w:val="24"/>
                <w:szCs w:val="24"/>
              </w:rPr>
            </w:pPr>
            <w:r w:rsidRPr="00F31934">
              <w:rPr>
                <w:rFonts w:ascii="Times New Roman" w:hAnsi="Times New Roman" w:cs="Times New Roman"/>
                <w:sz w:val="24"/>
                <w:szCs w:val="24"/>
              </w:rPr>
              <w:t>222</w:t>
            </w:r>
          </w:p>
        </w:tc>
        <w:tc>
          <w:tcPr>
            <w:tcW w:w="7016" w:type="dxa"/>
            <w:tcBorders>
              <w:top w:val="single" w:sz="4" w:space="0" w:color="auto"/>
              <w:left w:val="nil"/>
              <w:bottom w:val="single" w:sz="4" w:space="0" w:color="auto"/>
              <w:right w:val="single" w:sz="4" w:space="0" w:color="auto"/>
            </w:tcBorders>
          </w:tcPr>
          <w:p w:rsidR="00F31934" w:rsidRPr="00F31934" w:rsidRDefault="00F31934" w:rsidP="00F31934">
            <w:pPr>
              <w:jc w:val="both"/>
              <w:rPr>
                <w:rFonts w:ascii="Times New Roman" w:hAnsi="Times New Roman" w:cs="Times New Roman"/>
                <w:sz w:val="24"/>
                <w:szCs w:val="24"/>
              </w:rPr>
            </w:pPr>
            <w:r w:rsidRPr="00F31934">
              <w:rPr>
                <w:rFonts w:ascii="Times New Roman" w:hAnsi="Times New Roman" w:cs="Times New Roman"/>
                <w:sz w:val="24"/>
                <w:szCs w:val="24"/>
              </w:rPr>
              <w:t>Иные межбюджетные трансферты на газоснабжение сжиженным углеводородным газом населенных пунктов</w:t>
            </w:r>
          </w:p>
        </w:tc>
        <w:tc>
          <w:tcPr>
            <w:tcW w:w="1134" w:type="dxa"/>
            <w:tcBorders>
              <w:top w:val="single" w:sz="4" w:space="0" w:color="auto"/>
              <w:left w:val="nil"/>
              <w:bottom w:val="single" w:sz="4" w:space="0" w:color="auto"/>
              <w:right w:val="single" w:sz="4" w:space="0" w:color="auto"/>
            </w:tcBorders>
          </w:tcPr>
          <w:p w:rsidR="00F31934" w:rsidRPr="00F31934" w:rsidRDefault="00F31934" w:rsidP="00F31934">
            <w:pPr>
              <w:jc w:val="both"/>
              <w:rPr>
                <w:rFonts w:ascii="Times New Roman" w:hAnsi="Times New Roman" w:cs="Times New Roman"/>
                <w:sz w:val="24"/>
                <w:szCs w:val="24"/>
              </w:rPr>
            </w:pPr>
            <w:r w:rsidRPr="00F31934">
              <w:rPr>
                <w:rFonts w:ascii="Times New Roman" w:hAnsi="Times New Roman" w:cs="Times New Roman"/>
                <w:sz w:val="24"/>
                <w:szCs w:val="24"/>
              </w:rPr>
              <w:t>100333</w:t>
            </w:r>
          </w:p>
        </w:tc>
      </w:tr>
      <w:tr w:rsidR="00F31934" w:rsidRPr="00E74A71" w:rsidTr="00A334BC">
        <w:trPr>
          <w:trHeight w:val="397"/>
        </w:trPr>
        <w:tc>
          <w:tcPr>
            <w:tcW w:w="1079" w:type="dxa"/>
            <w:tcBorders>
              <w:top w:val="single" w:sz="4" w:space="0" w:color="auto"/>
              <w:left w:val="single" w:sz="4" w:space="0" w:color="auto"/>
              <w:bottom w:val="single" w:sz="4" w:space="0" w:color="auto"/>
              <w:right w:val="single" w:sz="4" w:space="0" w:color="auto"/>
            </w:tcBorders>
          </w:tcPr>
          <w:p w:rsidR="00F31934" w:rsidRPr="00F31934" w:rsidRDefault="00F31934" w:rsidP="00F31934">
            <w:pPr>
              <w:jc w:val="both"/>
              <w:rPr>
                <w:rFonts w:ascii="Times New Roman" w:hAnsi="Times New Roman" w:cs="Times New Roman"/>
                <w:sz w:val="24"/>
                <w:szCs w:val="24"/>
              </w:rPr>
            </w:pPr>
            <w:r w:rsidRPr="00F31934">
              <w:rPr>
                <w:rFonts w:ascii="Times New Roman" w:hAnsi="Times New Roman" w:cs="Times New Roman"/>
                <w:sz w:val="24"/>
                <w:szCs w:val="24"/>
              </w:rPr>
              <w:t>225</w:t>
            </w:r>
          </w:p>
        </w:tc>
        <w:tc>
          <w:tcPr>
            <w:tcW w:w="7016" w:type="dxa"/>
            <w:tcBorders>
              <w:top w:val="single" w:sz="4" w:space="0" w:color="auto"/>
              <w:left w:val="nil"/>
              <w:bottom w:val="single" w:sz="4" w:space="0" w:color="auto"/>
              <w:right w:val="single" w:sz="4" w:space="0" w:color="auto"/>
            </w:tcBorders>
          </w:tcPr>
          <w:p w:rsidR="00F31934" w:rsidRPr="00F31934" w:rsidRDefault="00F31934" w:rsidP="00F31934">
            <w:pPr>
              <w:jc w:val="both"/>
              <w:rPr>
                <w:rFonts w:ascii="Times New Roman" w:hAnsi="Times New Roman" w:cs="Times New Roman"/>
                <w:sz w:val="24"/>
                <w:szCs w:val="24"/>
              </w:rPr>
            </w:pPr>
            <w:r w:rsidRPr="00F31934">
              <w:rPr>
                <w:rFonts w:ascii="Times New Roman" w:hAnsi="Times New Roman" w:cs="Times New Roman"/>
                <w:sz w:val="24"/>
                <w:szCs w:val="24"/>
              </w:rPr>
              <w:t>Иной межбюджетный трансферт на финансовую поддержку инициативного проекта «Благоустройство территории сквера «Зеленый берег» по адресу: Томская область, Колпашевский район, с. Новоселово, ул. Центральная, 27/1», выдвинутого муниципальным образованием «Новоселовское сельское поселение», входящим в состав Колпашевского района Томской области</w:t>
            </w:r>
          </w:p>
        </w:tc>
        <w:tc>
          <w:tcPr>
            <w:tcW w:w="1134" w:type="dxa"/>
            <w:tcBorders>
              <w:top w:val="single" w:sz="4" w:space="0" w:color="auto"/>
              <w:left w:val="nil"/>
              <w:bottom w:val="single" w:sz="4" w:space="0" w:color="auto"/>
              <w:right w:val="single" w:sz="4" w:space="0" w:color="auto"/>
            </w:tcBorders>
          </w:tcPr>
          <w:p w:rsidR="00F31934" w:rsidRPr="00F31934" w:rsidRDefault="00F31934" w:rsidP="00F31934">
            <w:pPr>
              <w:jc w:val="both"/>
              <w:rPr>
                <w:rFonts w:ascii="Times New Roman" w:hAnsi="Times New Roman" w:cs="Times New Roman"/>
                <w:sz w:val="24"/>
                <w:szCs w:val="24"/>
              </w:rPr>
            </w:pPr>
            <w:r w:rsidRPr="00F31934">
              <w:rPr>
                <w:rFonts w:ascii="Times New Roman" w:hAnsi="Times New Roman" w:cs="Times New Roman"/>
                <w:sz w:val="24"/>
                <w:szCs w:val="24"/>
              </w:rPr>
              <w:t>100336</w:t>
            </w:r>
          </w:p>
        </w:tc>
      </w:tr>
      <w:tr w:rsidR="00F31934" w:rsidRPr="00E74A71" w:rsidTr="00A334BC">
        <w:trPr>
          <w:trHeight w:val="397"/>
        </w:trPr>
        <w:tc>
          <w:tcPr>
            <w:tcW w:w="1079" w:type="dxa"/>
            <w:tcBorders>
              <w:top w:val="single" w:sz="4" w:space="0" w:color="auto"/>
              <w:left w:val="single" w:sz="4" w:space="0" w:color="auto"/>
              <w:bottom w:val="single" w:sz="4" w:space="0" w:color="auto"/>
              <w:right w:val="single" w:sz="4" w:space="0" w:color="auto"/>
            </w:tcBorders>
          </w:tcPr>
          <w:p w:rsidR="00F31934" w:rsidRPr="00F31934" w:rsidRDefault="00F31934" w:rsidP="00F31934">
            <w:pPr>
              <w:jc w:val="both"/>
              <w:rPr>
                <w:rFonts w:ascii="Times New Roman" w:hAnsi="Times New Roman" w:cs="Times New Roman"/>
                <w:sz w:val="24"/>
                <w:szCs w:val="24"/>
              </w:rPr>
            </w:pPr>
            <w:r w:rsidRPr="00F31934">
              <w:rPr>
                <w:rFonts w:ascii="Times New Roman" w:hAnsi="Times New Roman" w:cs="Times New Roman"/>
                <w:sz w:val="24"/>
                <w:szCs w:val="24"/>
              </w:rPr>
              <w:t>251</w:t>
            </w:r>
          </w:p>
        </w:tc>
        <w:tc>
          <w:tcPr>
            <w:tcW w:w="7016" w:type="dxa"/>
            <w:tcBorders>
              <w:top w:val="single" w:sz="4" w:space="0" w:color="auto"/>
              <w:left w:val="nil"/>
              <w:bottom w:val="single" w:sz="4" w:space="0" w:color="auto"/>
              <w:right w:val="single" w:sz="4" w:space="0" w:color="auto"/>
            </w:tcBorders>
          </w:tcPr>
          <w:p w:rsidR="00F31934" w:rsidRPr="00F31934" w:rsidRDefault="00F31934" w:rsidP="00F31934">
            <w:pPr>
              <w:jc w:val="both"/>
              <w:rPr>
                <w:rFonts w:ascii="Times New Roman" w:hAnsi="Times New Roman" w:cs="Times New Roman"/>
                <w:sz w:val="24"/>
                <w:szCs w:val="24"/>
              </w:rPr>
            </w:pPr>
            <w:r w:rsidRPr="00F31934">
              <w:rPr>
                <w:rFonts w:ascii="Times New Roman" w:hAnsi="Times New Roman" w:cs="Times New Roman"/>
                <w:sz w:val="24"/>
                <w:szCs w:val="24"/>
              </w:rPr>
              <w:t>Иные межбюджетные трансферты бюджету муниципального образования "Колпашевский район" из бюджета муниципального образования "Новоселовское сельское поселение" для финансового обеспечения части переданных полномочий по решению вопроса местного значения "Создание условий для организации досуга и обеспечения жителей поселения услугами организаций культуры"</w:t>
            </w:r>
          </w:p>
        </w:tc>
        <w:tc>
          <w:tcPr>
            <w:tcW w:w="1134" w:type="dxa"/>
            <w:tcBorders>
              <w:top w:val="single" w:sz="4" w:space="0" w:color="auto"/>
              <w:left w:val="nil"/>
              <w:bottom w:val="single" w:sz="4" w:space="0" w:color="auto"/>
              <w:right w:val="single" w:sz="4" w:space="0" w:color="auto"/>
            </w:tcBorders>
          </w:tcPr>
          <w:p w:rsidR="00F31934" w:rsidRPr="00F31934" w:rsidRDefault="00F31934" w:rsidP="00F31934">
            <w:pPr>
              <w:jc w:val="both"/>
              <w:rPr>
                <w:rFonts w:ascii="Times New Roman" w:hAnsi="Times New Roman" w:cs="Times New Roman"/>
                <w:sz w:val="24"/>
                <w:szCs w:val="24"/>
              </w:rPr>
            </w:pPr>
            <w:r w:rsidRPr="00F31934">
              <w:rPr>
                <w:rFonts w:ascii="Times New Roman" w:hAnsi="Times New Roman" w:cs="Times New Roman"/>
                <w:sz w:val="24"/>
                <w:szCs w:val="24"/>
              </w:rPr>
              <w:t>100426</w:t>
            </w:r>
          </w:p>
        </w:tc>
      </w:tr>
      <w:tr w:rsidR="00F31934" w:rsidRPr="00E74A71" w:rsidTr="00A334BC">
        <w:trPr>
          <w:trHeight w:val="397"/>
        </w:trPr>
        <w:tc>
          <w:tcPr>
            <w:tcW w:w="1079" w:type="dxa"/>
            <w:tcBorders>
              <w:top w:val="single" w:sz="4" w:space="0" w:color="auto"/>
              <w:left w:val="single" w:sz="4" w:space="0" w:color="auto"/>
              <w:bottom w:val="single" w:sz="4" w:space="0" w:color="auto"/>
              <w:right w:val="single" w:sz="4" w:space="0" w:color="auto"/>
            </w:tcBorders>
          </w:tcPr>
          <w:p w:rsidR="00F31934" w:rsidRPr="00F31934" w:rsidRDefault="00F31934" w:rsidP="00F31934">
            <w:pPr>
              <w:jc w:val="both"/>
              <w:rPr>
                <w:rFonts w:ascii="Times New Roman" w:hAnsi="Times New Roman" w:cs="Times New Roman"/>
                <w:sz w:val="24"/>
                <w:szCs w:val="24"/>
              </w:rPr>
            </w:pPr>
            <w:r w:rsidRPr="00F31934">
              <w:rPr>
                <w:rFonts w:ascii="Times New Roman" w:hAnsi="Times New Roman" w:cs="Times New Roman"/>
                <w:sz w:val="24"/>
                <w:szCs w:val="24"/>
              </w:rPr>
              <w:t>245</w:t>
            </w:r>
          </w:p>
        </w:tc>
        <w:tc>
          <w:tcPr>
            <w:tcW w:w="7016" w:type="dxa"/>
            <w:tcBorders>
              <w:top w:val="single" w:sz="4" w:space="0" w:color="auto"/>
              <w:left w:val="nil"/>
              <w:bottom w:val="single" w:sz="4" w:space="0" w:color="auto"/>
              <w:right w:val="single" w:sz="4" w:space="0" w:color="auto"/>
            </w:tcBorders>
          </w:tcPr>
          <w:p w:rsidR="00F31934" w:rsidRPr="00F31934" w:rsidRDefault="00F31934" w:rsidP="00F31934">
            <w:pPr>
              <w:jc w:val="both"/>
              <w:rPr>
                <w:rFonts w:ascii="Times New Roman" w:hAnsi="Times New Roman" w:cs="Times New Roman"/>
                <w:sz w:val="24"/>
                <w:szCs w:val="24"/>
              </w:rPr>
            </w:pPr>
            <w:r w:rsidRPr="00F31934">
              <w:rPr>
                <w:rFonts w:ascii="Times New Roman" w:hAnsi="Times New Roman" w:cs="Times New Roman"/>
                <w:sz w:val="24"/>
                <w:szCs w:val="24"/>
              </w:rPr>
              <w:t>Субсидия местным бюджетам на компенсацию расходов по организации электроснабжения от дизельных электростанций</w:t>
            </w:r>
          </w:p>
        </w:tc>
        <w:tc>
          <w:tcPr>
            <w:tcW w:w="1134" w:type="dxa"/>
            <w:tcBorders>
              <w:top w:val="single" w:sz="4" w:space="0" w:color="auto"/>
              <w:left w:val="nil"/>
              <w:bottom w:val="single" w:sz="4" w:space="0" w:color="auto"/>
              <w:right w:val="single" w:sz="4" w:space="0" w:color="auto"/>
            </w:tcBorders>
          </w:tcPr>
          <w:p w:rsidR="00F31934" w:rsidRPr="00F31934" w:rsidRDefault="00F31934" w:rsidP="00F31934">
            <w:pPr>
              <w:jc w:val="both"/>
              <w:rPr>
                <w:rFonts w:ascii="Times New Roman" w:hAnsi="Times New Roman" w:cs="Times New Roman"/>
                <w:sz w:val="24"/>
                <w:szCs w:val="24"/>
              </w:rPr>
            </w:pPr>
            <w:r w:rsidRPr="00F31934">
              <w:rPr>
                <w:rFonts w:ascii="Times New Roman" w:hAnsi="Times New Roman" w:cs="Times New Roman"/>
                <w:sz w:val="24"/>
                <w:szCs w:val="24"/>
              </w:rPr>
              <w:t>201579</w:t>
            </w:r>
          </w:p>
        </w:tc>
      </w:tr>
      <w:tr w:rsidR="00F31934" w:rsidRPr="00E74A71" w:rsidTr="00A334BC">
        <w:trPr>
          <w:trHeight w:val="397"/>
        </w:trPr>
        <w:tc>
          <w:tcPr>
            <w:tcW w:w="1079" w:type="dxa"/>
            <w:tcBorders>
              <w:top w:val="single" w:sz="4" w:space="0" w:color="auto"/>
              <w:left w:val="single" w:sz="4" w:space="0" w:color="auto"/>
              <w:bottom w:val="single" w:sz="4" w:space="0" w:color="auto"/>
              <w:right w:val="single" w:sz="4" w:space="0" w:color="auto"/>
            </w:tcBorders>
          </w:tcPr>
          <w:p w:rsidR="00F31934" w:rsidRPr="00F31934" w:rsidRDefault="00F31934" w:rsidP="00F31934">
            <w:pPr>
              <w:jc w:val="both"/>
              <w:rPr>
                <w:rFonts w:ascii="Times New Roman" w:hAnsi="Times New Roman" w:cs="Times New Roman"/>
                <w:sz w:val="24"/>
                <w:szCs w:val="24"/>
              </w:rPr>
            </w:pPr>
            <w:r w:rsidRPr="00F31934">
              <w:rPr>
                <w:rFonts w:ascii="Times New Roman" w:hAnsi="Times New Roman" w:cs="Times New Roman"/>
                <w:sz w:val="24"/>
                <w:szCs w:val="24"/>
              </w:rPr>
              <w:t>211,213,310,346</w:t>
            </w:r>
          </w:p>
        </w:tc>
        <w:tc>
          <w:tcPr>
            <w:tcW w:w="7016" w:type="dxa"/>
            <w:tcBorders>
              <w:top w:val="single" w:sz="4" w:space="0" w:color="auto"/>
              <w:left w:val="nil"/>
              <w:bottom w:val="single" w:sz="4" w:space="0" w:color="auto"/>
              <w:right w:val="single" w:sz="4" w:space="0" w:color="auto"/>
            </w:tcBorders>
          </w:tcPr>
          <w:p w:rsidR="00F31934" w:rsidRPr="00F31934" w:rsidRDefault="00F31934" w:rsidP="00F31934">
            <w:pPr>
              <w:jc w:val="both"/>
              <w:rPr>
                <w:rFonts w:ascii="Times New Roman" w:hAnsi="Times New Roman" w:cs="Times New Roman"/>
                <w:sz w:val="24"/>
                <w:szCs w:val="24"/>
              </w:rPr>
            </w:pPr>
            <w:r w:rsidRPr="00F31934">
              <w:rPr>
                <w:rFonts w:ascii="Times New Roman" w:hAnsi="Times New Roman" w:cs="Times New Roman"/>
                <w:sz w:val="24"/>
                <w:szCs w:val="24"/>
              </w:rPr>
              <w:t>Субсидия на обеспечение условий для развития физической культуры и массового спорта</w:t>
            </w:r>
          </w:p>
        </w:tc>
        <w:tc>
          <w:tcPr>
            <w:tcW w:w="1134" w:type="dxa"/>
            <w:tcBorders>
              <w:top w:val="single" w:sz="4" w:space="0" w:color="auto"/>
              <w:left w:val="nil"/>
              <w:bottom w:val="single" w:sz="4" w:space="0" w:color="auto"/>
              <w:right w:val="single" w:sz="4" w:space="0" w:color="auto"/>
            </w:tcBorders>
          </w:tcPr>
          <w:p w:rsidR="00F31934" w:rsidRPr="00F31934" w:rsidRDefault="00F31934" w:rsidP="00F31934">
            <w:pPr>
              <w:jc w:val="both"/>
              <w:rPr>
                <w:rFonts w:ascii="Times New Roman" w:hAnsi="Times New Roman" w:cs="Times New Roman"/>
                <w:sz w:val="24"/>
                <w:szCs w:val="24"/>
              </w:rPr>
            </w:pPr>
            <w:r w:rsidRPr="00F31934">
              <w:rPr>
                <w:rFonts w:ascii="Times New Roman" w:hAnsi="Times New Roman" w:cs="Times New Roman"/>
                <w:sz w:val="24"/>
                <w:szCs w:val="24"/>
              </w:rPr>
              <w:t>208567</w:t>
            </w:r>
          </w:p>
        </w:tc>
      </w:tr>
      <w:tr w:rsidR="00F31934" w:rsidRPr="00E74A71" w:rsidTr="00A334BC">
        <w:trPr>
          <w:trHeight w:val="397"/>
        </w:trPr>
        <w:tc>
          <w:tcPr>
            <w:tcW w:w="1079" w:type="dxa"/>
            <w:tcBorders>
              <w:top w:val="single" w:sz="4" w:space="0" w:color="auto"/>
              <w:left w:val="single" w:sz="4" w:space="0" w:color="auto"/>
              <w:bottom w:val="single" w:sz="4" w:space="0" w:color="auto"/>
              <w:right w:val="single" w:sz="4" w:space="0" w:color="auto"/>
            </w:tcBorders>
          </w:tcPr>
          <w:p w:rsidR="00F31934" w:rsidRPr="00F31934" w:rsidRDefault="00F31934" w:rsidP="00F31934">
            <w:pPr>
              <w:jc w:val="both"/>
              <w:rPr>
                <w:rFonts w:ascii="Times New Roman" w:hAnsi="Times New Roman" w:cs="Times New Roman"/>
                <w:sz w:val="24"/>
                <w:szCs w:val="24"/>
              </w:rPr>
            </w:pPr>
            <w:r w:rsidRPr="00F31934">
              <w:rPr>
                <w:rFonts w:ascii="Times New Roman" w:hAnsi="Times New Roman" w:cs="Times New Roman"/>
                <w:sz w:val="24"/>
                <w:szCs w:val="24"/>
              </w:rPr>
              <w:lastRenderedPageBreak/>
              <w:t>225,226</w:t>
            </w:r>
          </w:p>
        </w:tc>
        <w:tc>
          <w:tcPr>
            <w:tcW w:w="7016" w:type="dxa"/>
            <w:tcBorders>
              <w:top w:val="single" w:sz="4" w:space="0" w:color="auto"/>
              <w:left w:val="nil"/>
              <w:bottom w:val="single" w:sz="4" w:space="0" w:color="auto"/>
              <w:right w:val="single" w:sz="4" w:space="0" w:color="auto"/>
            </w:tcBorders>
          </w:tcPr>
          <w:p w:rsidR="00F31934" w:rsidRPr="00F31934" w:rsidRDefault="00F31934" w:rsidP="00F31934">
            <w:pPr>
              <w:jc w:val="both"/>
              <w:rPr>
                <w:rFonts w:ascii="Times New Roman" w:hAnsi="Times New Roman" w:cs="Times New Roman"/>
                <w:sz w:val="24"/>
                <w:szCs w:val="24"/>
              </w:rPr>
            </w:pPr>
            <w:r w:rsidRPr="00F31934">
              <w:rPr>
                <w:rFonts w:ascii="Times New Roman" w:hAnsi="Times New Roman" w:cs="Times New Roman"/>
                <w:sz w:val="24"/>
                <w:szCs w:val="24"/>
              </w:rPr>
              <w:t>Субсидия на капитальный ремонт и (или) ремонт автомобильных дорог общего пользования местного значения</w:t>
            </w:r>
          </w:p>
        </w:tc>
        <w:tc>
          <w:tcPr>
            <w:tcW w:w="1134" w:type="dxa"/>
            <w:tcBorders>
              <w:top w:val="single" w:sz="4" w:space="0" w:color="auto"/>
              <w:left w:val="nil"/>
              <w:bottom w:val="single" w:sz="4" w:space="0" w:color="auto"/>
              <w:right w:val="single" w:sz="4" w:space="0" w:color="auto"/>
            </w:tcBorders>
          </w:tcPr>
          <w:p w:rsidR="00F31934" w:rsidRPr="00F31934" w:rsidRDefault="00F31934" w:rsidP="00F31934">
            <w:pPr>
              <w:jc w:val="both"/>
              <w:rPr>
                <w:rFonts w:ascii="Times New Roman" w:hAnsi="Times New Roman" w:cs="Times New Roman"/>
                <w:sz w:val="24"/>
                <w:szCs w:val="24"/>
              </w:rPr>
            </w:pPr>
            <w:r w:rsidRPr="00F31934">
              <w:rPr>
                <w:rFonts w:ascii="Times New Roman" w:hAnsi="Times New Roman" w:cs="Times New Roman"/>
                <w:sz w:val="24"/>
                <w:szCs w:val="24"/>
              </w:rPr>
              <w:t>218687</w:t>
            </w:r>
          </w:p>
        </w:tc>
      </w:tr>
      <w:tr w:rsidR="00F31934" w:rsidRPr="00E74A71" w:rsidTr="00A334BC">
        <w:trPr>
          <w:trHeight w:val="397"/>
        </w:trPr>
        <w:tc>
          <w:tcPr>
            <w:tcW w:w="1079" w:type="dxa"/>
            <w:tcBorders>
              <w:top w:val="single" w:sz="4" w:space="0" w:color="auto"/>
              <w:left w:val="single" w:sz="4" w:space="0" w:color="auto"/>
              <w:bottom w:val="single" w:sz="4" w:space="0" w:color="auto"/>
              <w:right w:val="single" w:sz="4" w:space="0" w:color="auto"/>
            </w:tcBorders>
          </w:tcPr>
          <w:p w:rsidR="00F31934" w:rsidRPr="00F31934" w:rsidRDefault="00F31934" w:rsidP="00F31934">
            <w:pPr>
              <w:jc w:val="both"/>
              <w:rPr>
                <w:rFonts w:ascii="Times New Roman" w:hAnsi="Times New Roman" w:cs="Times New Roman"/>
                <w:sz w:val="24"/>
                <w:szCs w:val="24"/>
              </w:rPr>
            </w:pPr>
            <w:r w:rsidRPr="00F31934">
              <w:rPr>
                <w:rFonts w:ascii="Times New Roman" w:hAnsi="Times New Roman" w:cs="Times New Roman"/>
                <w:sz w:val="24"/>
                <w:szCs w:val="24"/>
              </w:rPr>
              <w:t>225</w:t>
            </w:r>
          </w:p>
        </w:tc>
        <w:tc>
          <w:tcPr>
            <w:tcW w:w="7016" w:type="dxa"/>
            <w:tcBorders>
              <w:top w:val="single" w:sz="4" w:space="0" w:color="auto"/>
              <w:left w:val="nil"/>
              <w:bottom w:val="single" w:sz="4" w:space="0" w:color="auto"/>
              <w:right w:val="single" w:sz="4" w:space="0" w:color="auto"/>
            </w:tcBorders>
          </w:tcPr>
          <w:p w:rsidR="00F31934" w:rsidRPr="00F31934" w:rsidRDefault="00F31934" w:rsidP="00F31934">
            <w:pPr>
              <w:jc w:val="both"/>
              <w:rPr>
                <w:rFonts w:ascii="Times New Roman" w:hAnsi="Times New Roman" w:cs="Times New Roman"/>
                <w:sz w:val="24"/>
                <w:szCs w:val="24"/>
              </w:rPr>
            </w:pPr>
            <w:r w:rsidRPr="00F31934">
              <w:rPr>
                <w:rFonts w:ascii="Times New Roman" w:hAnsi="Times New Roman" w:cs="Times New Roman"/>
                <w:sz w:val="24"/>
                <w:szCs w:val="24"/>
              </w:rPr>
              <w:t>Субсидия на финансовую поддержку инициативного проекта "Благоустройство территории сквера "Зеленый берег" по адресу: Томская область, Колпашевский район, с. Новоселово, ул. Центральная, 27/1", выдвинутого муниципальным образованием "Новоселовское сельское поселение", входящим в состав Колпашевского района Томской области</w:t>
            </w:r>
          </w:p>
        </w:tc>
        <w:tc>
          <w:tcPr>
            <w:tcW w:w="1134" w:type="dxa"/>
            <w:tcBorders>
              <w:top w:val="single" w:sz="4" w:space="0" w:color="auto"/>
              <w:left w:val="nil"/>
              <w:bottom w:val="single" w:sz="4" w:space="0" w:color="auto"/>
              <w:right w:val="single" w:sz="4" w:space="0" w:color="auto"/>
            </w:tcBorders>
          </w:tcPr>
          <w:p w:rsidR="00F31934" w:rsidRPr="00F31934" w:rsidRDefault="00F31934" w:rsidP="00F31934">
            <w:pPr>
              <w:jc w:val="both"/>
              <w:rPr>
                <w:rFonts w:ascii="Times New Roman" w:hAnsi="Times New Roman" w:cs="Times New Roman"/>
                <w:sz w:val="24"/>
                <w:szCs w:val="24"/>
              </w:rPr>
            </w:pPr>
            <w:r w:rsidRPr="00F31934">
              <w:rPr>
                <w:rFonts w:ascii="Times New Roman" w:hAnsi="Times New Roman" w:cs="Times New Roman"/>
                <w:sz w:val="24"/>
                <w:szCs w:val="24"/>
              </w:rPr>
              <w:t>221522</w:t>
            </w:r>
          </w:p>
        </w:tc>
      </w:tr>
      <w:tr w:rsidR="00F31934" w:rsidRPr="00E74A71" w:rsidTr="00A334BC">
        <w:trPr>
          <w:trHeight w:val="397"/>
        </w:trPr>
        <w:tc>
          <w:tcPr>
            <w:tcW w:w="1079" w:type="dxa"/>
            <w:tcBorders>
              <w:top w:val="single" w:sz="4" w:space="0" w:color="auto"/>
              <w:left w:val="single" w:sz="4" w:space="0" w:color="auto"/>
              <w:bottom w:val="single" w:sz="4" w:space="0" w:color="auto"/>
              <w:right w:val="single" w:sz="4" w:space="0" w:color="auto"/>
            </w:tcBorders>
          </w:tcPr>
          <w:p w:rsidR="00F31934" w:rsidRPr="00F31934" w:rsidRDefault="00F31934" w:rsidP="00F31934">
            <w:pPr>
              <w:jc w:val="both"/>
              <w:rPr>
                <w:rFonts w:ascii="Times New Roman" w:hAnsi="Times New Roman" w:cs="Times New Roman"/>
                <w:sz w:val="24"/>
                <w:szCs w:val="24"/>
              </w:rPr>
            </w:pPr>
            <w:r w:rsidRPr="00F31934">
              <w:rPr>
                <w:rFonts w:ascii="Times New Roman" w:hAnsi="Times New Roman" w:cs="Times New Roman"/>
                <w:sz w:val="24"/>
                <w:szCs w:val="24"/>
              </w:rPr>
              <w:t>310</w:t>
            </w:r>
          </w:p>
        </w:tc>
        <w:tc>
          <w:tcPr>
            <w:tcW w:w="7016" w:type="dxa"/>
            <w:tcBorders>
              <w:top w:val="single" w:sz="4" w:space="0" w:color="auto"/>
              <w:left w:val="nil"/>
              <w:bottom w:val="single" w:sz="4" w:space="0" w:color="auto"/>
              <w:right w:val="single" w:sz="4" w:space="0" w:color="auto"/>
            </w:tcBorders>
          </w:tcPr>
          <w:p w:rsidR="00F31934" w:rsidRPr="00F31934" w:rsidRDefault="00F31934" w:rsidP="00F31934">
            <w:pPr>
              <w:jc w:val="both"/>
              <w:rPr>
                <w:rFonts w:ascii="Times New Roman" w:hAnsi="Times New Roman" w:cs="Times New Roman"/>
                <w:sz w:val="24"/>
                <w:szCs w:val="24"/>
              </w:rPr>
            </w:pPr>
            <w:r w:rsidRPr="00F31934">
              <w:rPr>
                <w:rFonts w:ascii="Times New Roman" w:hAnsi="Times New Roman" w:cs="Times New Roman"/>
                <w:sz w:val="24"/>
                <w:szCs w:val="24"/>
              </w:rPr>
              <w:t>Субсидия на реализацию проектов по благоустройству сельских территорий (за счет средств федерального бюджета)</w:t>
            </w:r>
          </w:p>
        </w:tc>
        <w:tc>
          <w:tcPr>
            <w:tcW w:w="1134" w:type="dxa"/>
            <w:tcBorders>
              <w:top w:val="single" w:sz="4" w:space="0" w:color="auto"/>
              <w:left w:val="nil"/>
              <w:bottom w:val="single" w:sz="4" w:space="0" w:color="auto"/>
              <w:right w:val="single" w:sz="4" w:space="0" w:color="auto"/>
            </w:tcBorders>
          </w:tcPr>
          <w:p w:rsidR="00F31934" w:rsidRPr="00F31934" w:rsidRDefault="00F31934" w:rsidP="00F31934">
            <w:pPr>
              <w:jc w:val="both"/>
              <w:rPr>
                <w:rFonts w:ascii="Times New Roman" w:hAnsi="Times New Roman" w:cs="Times New Roman"/>
                <w:sz w:val="24"/>
                <w:szCs w:val="24"/>
              </w:rPr>
            </w:pPr>
            <w:r w:rsidRPr="00F31934">
              <w:rPr>
                <w:rFonts w:ascii="Times New Roman" w:hAnsi="Times New Roman" w:cs="Times New Roman"/>
                <w:sz w:val="24"/>
                <w:szCs w:val="24"/>
              </w:rPr>
              <w:t>227508</w:t>
            </w:r>
          </w:p>
        </w:tc>
      </w:tr>
      <w:tr w:rsidR="00F31934" w:rsidRPr="00E74A71" w:rsidTr="00A334BC">
        <w:trPr>
          <w:trHeight w:val="397"/>
        </w:trPr>
        <w:tc>
          <w:tcPr>
            <w:tcW w:w="1079" w:type="dxa"/>
            <w:tcBorders>
              <w:top w:val="single" w:sz="4" w:space="0" w:color="auto"/>
              <w:left w:val="single" w:sz="4" w:space="0" w:color="auto"/>
              <w:bottom w:val="single" w:sz="4" w:space="0" w:color="auto"/>
              <w:right w:val="single" w:sz="4" w:space="0" w:color="auto"/>
            </w:tcBorders>
          </w:tcPr>
          <w:p w:rsidR="00F31934" w:rsidRPr="00F31934" w:rsidRDefault="00F31934" w:rsidP="00F31934">
            <w:pPr>
              <w:jc w:val="both"/>
              <w:rPr>
                <w:rFonts w:ascii="Times New Roman" w:hAnsi="Times New Roman" w:cs="Times New Roman"/>
                <w:sz w:val="24"/>
                <w:szCs w:val="24"/>
              </w:rPr>
            </w:pPr>
            <w:r w:rsidRPr="00F31934">
              <w:rPr>
                <w:rFonts w:ascii="Times New Roman" w:hAnsi="Times New Roman" w:cs="Times New Roman"/>
                <w:sz w:val="24"/>
                <w:szCs w:val="24"/>
              </w:rPr>
              <w:t>310</w:t>
            </w:r>
          </w:p>
        </w:tc>
        <w:tc>
          <w:tcPr>
            <w:tcW w:w="7016" w:type="dxa"/>
            <w:tcBorders>
              <w:top w:val="single" w:sz="4" w:space="0" w:color="auto"/>
              <w:left w:val="nil"/>
              <w:bottom w:val="single" w:sz="4" w:space="0" w:color="auto"/>
              <w:right w:val="single" w:sz="4" w:space="0" w:color="auto"/>
            </w:tcBorders>
          </w:tcPr>
          <w:p w:rsidR="00F31934" w:rsidRPr="00F31934" w:rsidRDefault="00F31934" w:rsidP="00F31934">
            <w:pPr>
              <w:jc w:val="both"/>
              <w:rPr>
                <w:rFonts w:ascii="Times New Roman" w:hAnsi="Times New Roman" w:cs="Times New Roman"/>
                <w:sz w:val="24"/>
                <w:szCs w:val="24"/>
              </w:rPr>
            </w:pPr>
            <w:r w:rsidRPr="00F31934">
              <w:rPr>
                <w:rFonts w:ascii="Times New Roman" w:hAnsi="Times New Roman" w:cs="Times New Roman"/>
                <w:sz w:val="24"/>
                <w:szCs w:val="24"/>
              </w:rPr>
              <w:t>Субсидия на реализацию проектов по благоустройству сельских территорий (софинансирование за счет средств областного бюджета к средствам федерального бюджета)</w:t>
            </w:r>
          </w:p>
        </w:tc>
        <w:tc>
          <w:tcPr>
            <w:tcW w:w="1134" w:type="dxa"/>
            <w:tcBorders>
              <w:top w:val="single" w:sz="4" w:space="0" w:color="auto"/>
              <w:left w:val="nil"/>
              <w:bottom w:val="single" w:sz="4" w:space="0" w:color="auto"/>
              <w:right w:val="single" w:sz="4" w:space="0" w:color="auto"/>
            </w:tcBorders>
          </w:tcPr>
          <w:p w:rsidR="00F31934" w:rsidRPr="00F31934" w:rsidRDefault="00F31934" w:rsidP="00F31934">
            <w:pPr>
              <w:jc w:val="both"/>
              <w:rPr>
                <w:rFonts w:ascii="Times New Roman" w:hAnsi="Times New Roman" w:cs="Times New Roman"/>
                <w:sz w:val="24"/>
                <w:szCs w:val="24"/>
              </w:rPr>
            </w:pPr>
            <w:r w:rsidRPr="00F31934">
              <w:rPr>
                <w:rFonts w:ascii="Times New Roman" w:hAnsi="Times New Roman" w:cs="Times New Roman"/>
                <w:sz w:val="24"/>
                <w:szCs w:val="24"/>
              </w:rPr>
              <w:t>227509</w:t>
            </w:r>
          </w:p>
        </w:tc>
      </w:tr>
      <w:tr w:rsidR="00F31934" w:rsidRPr="00E74A71" w:rsidTr="00A334BC">
        <w:trPr>
          <w:trHeight w:val="397"/>
        </w:trPr>
        <w:tc>
          <w:tcPr>
            <w:tcW w:w="1079" w:type="dxa"/>
            <w:tcBorders>
              <w:top w:val="single" w:sz="4" w:space="0" w:color="auto"/>
              <w:left w:val="single" w:sz="4" w:space="0" w:color="auto"/>
              <w:bottom w:val="single" w:sz="4" w:space="0" w:color="auto"/>
              <w:right w:val="single" w:sz="4" w:space="0" w:color="auto"/>
            </w:tcBorders>
          </w:tcPr>
          <w:p w:rsidR="00F31934" w:rsidRPr="00F31934" w:rsidRDefault="00F31934" w:rsidP="00F31934">
            <w:pPr>
              <w:jc w:val="both"/>
              <w:rPr>
                <w:rFonts w:ascii="Times New Roman" w:hAnsi="Times New Roman" w:cs="Times New Roman"/>
                <w:sz w:val="24"/>
                <w:szCs w:val="24"/>
              </w:rPr>
            </w:pPr>
            <w:r w:rsidRPr="00F31934">
              <w:rPr>
                <w:rFonts w:ascii="Times New Roman" w:hAnsi="Times New Roman" w:cs="Times New Roman"/>
                <w:sz w:val="24"/>
                <w:szCs w:val="24"/>
              </w:rPr>
              <w:t>310</w:t>
            </w:r>
          </w:p>
        </w:tc>
        <w:tc>
          <w:tcPr>
            <w:tcW w:w="7016" w:type="dxa"/>
            <w:tcBorders>
              <w:top w:val="single" w:sz="4" w:space="0" w:color="auto"/>
              <w:left w:val="nil"/>
              <w:bottom w:val="single" w:sz="4" w:space="0" w:color="auto"/>
              <w:right w:val="single" w:sz="4" w:space="0" w:color="auto"/>
            </w:tcBorders>
          </w:tcPr>
          <w:p w:rsidR="00F31934" w:rsidRPr="00F31934" w:rsidRDefault="00F31934" w:rsidP="00F31934">
            <w:pPr>
              <w:jc w:val="both"/>
              <w:rPr>
                <w:rFonts w:ascii="Times New Roman" w:hAnsi="Times New Roman" w:cs="Times New Roman"/>
                <w:sz w:val="24"/>
                <w:szCs w:val="24"/>
              </w:rPr>
            </w:pPr>
            <w:r w:rsidRPr="00F31934">
              <w:rPr>
                <w:rFonts w:ascii="Times New Roman" w:hAnsi="Times New Roman" w:cs="Times New Roman"/>
                <w:sz w:val="24"/>
                <w:szCs w:val="24"/>
              </w:rPr>
              <w:t>Субвенция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(софинансирование за счет средств областного бюджета к средствам федерального бюджета)</w:t>
            </w:r>
          </w:p>
        </w:tc>
        <w:tc>
          <w:tcPr>
            <w:tcW w:w="1134" w:type="dxa"/>
            <w:tcBorders>
              <w:top w:val="single" w:sz="4" w:space="0" w:color="auto"/>
              <w:left w:val="nil"/>
              <w:bottom w:val="single" w:sz="4" w:space="0" w:color="auto"/>
              <w:right w:val="single" w:sz="4" w:space="0" w:color="auto"/>
            </w:tcBorders>
          </w:tcPr>
          <w:p w:rsidR="00F31934" w:rsidRPr="00F31934" w:rsidRDefault="00F31934" w:rsidP="00F31934">
            <w:pPr>
              <w:jc w:val="both"/>
              <w:rPr>
                <w:rFonts w:ascii="Times New Roman" w:hAnsi="Times New Roman" w:cs="Times New Roman"/>
                <w:sz w:val="24"/>
                <w:szCs w:val="24"/>
              </w:rPr>
            </w:pPr>
            <w:r w:rsidRPr="00F31934">
              <w:rPr>
                <w:rFonts w:ascii="Times New Roman" w:hAnsi="Times New Roman" w:cs="Times New Roman"/>
                <w:sz w:val="24"/>
                <w:szCs w:val="24"/>
              </w:rPr>
              <w:t>311563</w:t>
            </w:r>
          </w:p>
        </w:tc>
      </w:tr>
      <w:tr w:rsidR="00F31934" w:rsidRPr="00E74A71" w:rsidTr="00A334BC">
        <w:trPr>
          <w:trHeight w:val="397"/>
        </w:trPr>
        <w:tc>
          <w:tcPr>
            <w:tcW w:w="1079" w:type="dxa"/>
            <w:tcBorders>
              <w:top w:val="single" w:sz="4" w:space="0" w:color="auto"/>
              <w:left w:val="single" w:sz="4" w:space="0" w:color="auto"/>
              <w:bottom w:val="single" w:sz="4" w:space="0" w:color="auto"/>
              <w:right w:val="single" w:sz="4" w:space="0" w:color="auto"/>
            </w:tcBorders>
          </w:tcPr>
          <w:p w:rsidR="00F31934" w:rsidRPr="00F31934" w:rsidRDefault="00F31934" w:rsidP="00F31934">
            <w:pPr>
              <w:jc w:val="both"/>
              <w:rPr>
                <w:rFonts w:ascii="Times New Roman" w:hAnsi="Times New Roman" w:cs="Times New Roman"/>
                <w:sz w:val="24"/>
                <w:szCs w:val="24"/>
              </w:rPr>
            </w:pPr>
            <w:r w:rsidRPr="00F31934">
              <w:rPr>
                <w:rFonts w:ascii="Times New Roman" w:hAnsi="Times New Roman" w:cs="Times New Roman"/>
                <w:sz w:val="24"/>
                <w:szCs w:val="24"/>
              </w:rPr>
              <w:t>310</w:t>
            </w:r>
          </w:p>
        </w:tc>
        <w:tc>
          <w:tcPr>
            <w:tcW w:w="7016" w:type="dxa"/>
            <w:tcBorders>
              <w:top w:val="single" w:sz="4" w:space="0" w:color="auto"/>
              <w:left w:val="nil"/>
              <w:bottom w:val="single" w:sz="4" w:space="0" w:color="auto"/>
              <w:right w:val="single" w:sz="4" w:space="0" w:color="auto"/>
            </w:tcBorders>
          </w:tcPr>
          <w:p w:rsidR="00F31934" w:rsidRPr="00F31934" w:rsidRDefault="00F31934" w:rsidP="00F31934">
            <w:pPr>
              <w:jc w:val="both"/>
              <w:rPr>
                <w:rFonts w:ascii="Times New Roman" w:hAnsi="Times New Roman" w:cs="Times New Roman"/>
                <w:sz w:val="24"/>
                <w:szCs w:val="24"/>
              </w:rPr>
            </w:pPr>
            <w:r w:rsidRPr="00F31934">
              <w:rPr>
                <w:rFonts w:ascii="Times New Roman" w:hAnsi="Times New Roman" w:cs="Times New Roman"/>
                <w:sz w:val="24"/>
                <w:szCs w:val="24"/>
              </w:rPr>
              <w:t>Субвенция на предоставление жилых помещений детям - сиротам и детям, оставшимся без попечения родителей, лицам из их числа по договорам найма специализированных жилых помещений (за счет средств федерального бюджета)</w:t>
            </w:r>
          </w:p>
        </w:tc>
        <w:tc>
          <w:tcPr>
            <w:tcW w:w="1134" w:type="dxa"/>
            <w:tcBorders>
              <w:top w:val="single" w:sz="4" w:space="0" w:color="auto"/>
              <w:left w:val="nil"/>
              <w:bottom w:val="single" w:sz="4" w:space="0" w:color="auto"/>
              <w:right w:val="single" w:sz="4" w:space="0" w:color="auto"/>
            </w:tcBorders>
          </w:tcPr>
          <w:p w:rsidR="00F31934" w:rsidRPr="00F31934" w:rsidRDefault="00F31934" w:rsidP="00F31934">
            <w:pPr>
              <w:jc w:val="both"/>
              <w:rPr>
                <w:rFonts w:ascii="Times New Roman" w:hAnsi="Times New Roman" w:cs="Times New Roman"/>
                <w:sz w:val="24"/>
                <w:szCs w:val="24"/>
              </w:rPr>
            </w:pPr>
            <w:r w:rsidRPr="00F31934">
              <w:rPr>
                <w:rFonts w:ascii="Times New Roman" w:hAnsi="Times New Roman" w:cs="Times New Roman"/>
                <w:sz w:val="24"/>
                <w:szCs w:val="24"/>
              </w:rPr>
              <w:t>311582</w:t>
            </w:r>
          </w:p>
        </w:tc>
      </w:tr>
      <w:tr w:rsidR="00F31934" w:rsidRPr="00E74A71" w:rsidTr="00A334BC">
        <w:trPr>
          <w:trHeight w:val="397"/>
        </w:trPr>
        <w:tc>
          <w:tcPr>
            <w:tcW w:w="1079" w:type="dxa"/>
            <w:tcBorders>
              <w:top w:val="single" w:sz="4" w:space="0" w:color="auto"/>
              <w:left w:val="single" w:sz="4" w:space="0" w:color="auto"/>
              <w:bottom w:val="single" w:sz="4" w:space="0" w:color="auto"/>
              <w:right w:val="single" w:sz="4" w:space="0" w:color="auto"/>
            </w:tcBorders>
          </w:tcPr>
          <w:p w:rsidR="00F31934" w:rsidRPr="00F31934" w:rsidRDefault="00F31934" w:rsidP="00F31934">
            <w:pPr>
              <w:jc w:val="both"/>
              <w:rPr>
                <w:rFonts w:ascii="Times New Roman" w:hAnsi="Times New Roman" w:cs="Times New Roman"/>
                <w:sz w:val="24"/>
                <w:szCs w:val="24"/>
              </w:rPr>
            </w:pPr>
            <w:r w:rsidRPr="00F31934">
              <w:rPr>
                <w:rFonts w:ascii="Times New Roman" w:hAnsi="Times New Roman" w:cs="Times New Roman"/>
                <w:sz w:val="24"/>
                <w:szCs w:val="24"/>
              </w:rPr>
              <w:t>211,213</w:t>
            </w:r>
          </w:p>
        </w:tc>
        <w:tc>
          <w:tcPr>
            <w:tcW w:w="7016" w:type="dxa"/>
            <w:tcBorders>
              <w:top w:val="single" w:sz="4" w:space="0" w:color="auto"/>
              <w:left w:val="nil"/>
              <w:bottom w:val="single" w:sz="4" w:space="0" w:color="auto"/>
              <w:right w:val="single" w:sz="4" w:space="0" w:color="auto"/>
            </w:tcBorders>
          </w:tcPr>
          <w:p w:rsidR="00F31934" w:rsidRPr="00F31934" w:rsidRDefault="00F31934" w:rsidP="00F31934">
            <w:pPr>
              <w:jc w:val="both"/>
              <w:rPr>
                <w:rFonts w:ascii="Times New Roman" w:hAnsi="Times New Roman" w:cs="Times New Roman"/>
                <w:sz w:val="24"/>
                <w:szCs w:val="24"/>
              </w:rPr>
            </w:pPr>
            <w:r w:rsidRPr="00F31934">
              <w:rPr>
                <w:rFonts w:ascii="Times New Roman" w:hAnsi="Times New Roman" w:cs="Times New Roman"/>
                <w:sz w:val="24"/>
                <w:szCs w:val="24"/>
              </w:rPr>
              <w:t>Субвенция на осуществление полномочий по первичному воинскому учету на территориях, где отсутствуют военные комиссариаты</w:t>
            </w:r>
          </w:p>
        </w:tc>
        <w:tc>
          <w:tcPr>
            <w:tcW w:w="1134" w:type="dxa"/>
            <w:tcBorders>
              <w:top w:val="single" w:sz="4" w:space="0" w:color="auto"/>
              <w:left w:val="nil"/>
              <w:bottom w:val="single" w:sz="4" w:space="0" w:color="auto"/>
              <w:right w:val="single" w:sz="4" w:space="0" w:color="auto"/>
            </w:tcBorders>
          </w:tcPr>
          <w:p w:rsidR="00F31934" w:rsidRPr="00F31934" w:rsidRDefault="00F31934" w:rsidP="00F31934">
            <w:pPr>
              <w:jc w:val="both"/>
              <w:rPr>
                <w:rFonts w:ascii="Times New Roman" w:hAnsi="Times New Roman" w:cs="Times New Roman"/>
                <w:sz w:val="24"/>
                <w:szCs w:val="24"/>
              </w:rPr>
            </w:pPr>
            <w:r w:rsidRPr="00F31934">
              <w:rPr>
                <w:rFonts w:ascii="Times New Roman" w:hAnsi="Times New Roman" w:cs="Times New Roman"/>
                <w:sz w:val="24"/>
                <w:szCs w:val="24"/>
              </w:rPr>
              <w:t>321584</w:t>
            </w:r>
          </w:p>
        </w:tc>
      </w:tr>
    </w:tbl>
    <w:p w:rsidR="00E74A71" w:rsidRPr="00E74A71" w:rsidRDefault="00FF36C9" w:rsidP="00E74A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7B6881" w:rsidRDefault="007B6881"/>
    <w:sectPr w:rsidR="007B6881" w:rsidSect="00E96062">
      <w:pgSz w:w="11906" w:h="16838" w:code="9"/>
      <w:pgMar w:top="1134" w:right="85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174" w:rsidRDefault="00273174" w:rsidP="00E74A71">
      <w:pPr>
        <w:spacing w:after="0" w:line="240" w:lineRule="auto"/>
      </w:pPr>
      <w:r>
        <w:separator/>
      </w:r>
    </w:p>
  </w:endnote>
  <w:endnote w:type="continuationSeparator" w:id="0">
    <w:p w:rsidR="00273174" w:rsidRDefault="00273174" w:rsidP="00E74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174" w:rsidRDefault="00273174" w:rsidP="00E74A71">
      <w:pPr>
        <w:spacing w:after="0" w:line="240" w:lineRule="auto"/>
      </w:pPr>
      <w:r>
        <w:separator/>
      </w:r>
    </w:p>
  </w:footnote>
  <w:footnote w:type="continuationSeparator" w:id="0">
    <w:p w:rsidR="00273174" w:rsidRDefault="00273174" w:rsidP="00E74A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5EB"/>
    <w:rsid w:val="000329FD"/>
    <w:rsid w:val="00087BC4"/>
    <w:rsid w:val="000D1172"/>
    <w:rsid w:val="00161FFF"/>
    <w:rsid w:val="001B4285"/>
    <w:rsid w:val="001B74C5"/>
    <w:rsid w:val="00215811"/>
    <w:rsid w:val="002604D5"/>
    <w:rsid w:val="00273174"/>
    <w:rsid w:val="00330E2B"/>
    <w:rsid w:val="0035088C"/>
    <w:rsid w:val="00356AB8"/>
    <w:rsid w:val="003676D5"/>
    <w:rsid w:val="00401211"/>
    <w:rsid w:val="004075AA"/>
    <w:rsid w:val="00450B5C"/>
    <w:rsid w:val="00467890"/>
    <w:rsid w:val="00497EA5"/>
    <w:rsid w:val="004B623A"/>
    <w:rsid w:val="004C6006"/>
    <w:rsid w:val="005307F7"/>
    <w:rsid w:val="005E3746"/>
    <w:rsid w:val="00676240"/>
    <w:rsid w:val="006A045E"/>
    <w:rsid w:val="006A222D"/>
    <w:rsid w:val="0070623E"/>
    <w:rsid w:val="007955EB"/>
    <w:rsid w:val="007B6881"/>
    <w:rsid w:val="00843CE4"/>
    <w:rsid w:val="008E47C6"/>
    <w:rsid w:val="008F2051"/>
    <w:rsid w:val="009050F0"/>
    <w:rsid w:val="0093666C"/>
    <w:rsid w:val="00972E1B"/>
    <w:rsid w:val="009B7E61"/>
    <w:rsid w:val="009E77F8"/>
    <w:rsid w:val="009F374C"/>
    <w:rsid w:val="00A65F32"/>
    <w:rsid w:val="00A8748A"/>
    <w:rsid w:val="00AE08B7"/>
    <w:rsid w:val="00B040C2"/>
    <w:rsid w:val="00B97F15"/>
    <w:rsid w:val="00BD65B0"/>
    <w:rsid w:val="00C44BF3"/>
    <w:rsid w:val="00CD3398"/>
    <w:rsid w:val="00CF5EB1"/>
    <w:rsid w:val="00D37943"/>
    <w:rsid w:val="00E74A71"/>
    <w:rsid w:val="00E96062"/>
    <w:rsid w:val="00F31934"/>
    <w:rsid w:val="00FD66C4"/>
    <w:rsid w:val="00FD6789"/>
    <w:rsid w:val="00FF36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BEBB19-5E5C-4923-9BA0-426873027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4A7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74A71"/>
  </w:style>
  <w:style w:type="paragraph" w:styleId="a5">
    <w:name w:val="footer"/>
    <w:basedOn w:val="a"/>
    <w:link w:val="a6"/>
    <w:uiPriority w:val="99"/>
    <w:unhideWhenUsed/>
    <w:rsid w:val="00E74A7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74A71"/>
  </w:style>
  <w:style w:type="paragraph" w:styleId="a7">
    <w:name w:val="Balloon Text"/>
    <w:basedOn w:val="a"/>
    <w:link w:val="a8"/>
    <w:uiPriority w:val="99"/>
    <w:semiHidden/>
    <w:unhideWhenUsed/>
    <w:rsid w:val="002604D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604D5"/>
    <w:rPr>
      <w:rFonts w:ascii="Tahoma" w:hAnsi="Tahoma" w:cs="Tahoma"/>
      <w:sz w:val="16"/>
      <w:szCs w:val="16"/>
    </w:rPr>
  </w:style>
  <w:style w:type="table" w:styleId="a9">
    <w:name w:val="Table Grid"/>
    <w:basedOn w:val="a1"/>
    <w:uiPriority w:val="59"/>
    <w:rsid w:val="009366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1045</Words>
  <Characters>5959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dc:creator>
  <cp:keywords/>
  <dc:description/>
  <cp:lastModifiedBy>GB</cp:lastModifiedBy>
  <cp:revision>38</cp:revision>
  <cp:lastPrinted>2020-04-15T08:16:00Z</cp:lastPrinted>
  <dcterms:created xsi:type="dcterms:W3CDTF">2018-01-10T08:26:00Z</dcterms:created>
  <dcterms:modified xsi:type="dcterms:W3CDTF">2021-12-13T06:53:00Z</dcterms:modified>
</cp:coreProperties>
</file>