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B4A" w:rsidRPr="00CB2E81" w:rsidRDefault="00C03B4A" w:rsidP="00CB2E81">
      <w:pPr>
        <w:jc w:val="center"/>
        <w:outlineLvl w:val="0"/>
        <w:rPr>
          <w:b/>
        </w:rPr>
      </w:pPr>
      <w:r w:rsidRPr="00CB2E81">
        <w:rPr>
          <w:b/>
        </w:rPr>
        <w:t xml:space="preserve">АДМИНИСТРАЦИЯ </w:t>
      </w:r>
      <w:r w:rsidR="00816A18" w:rsidRPr="00CB2E81">
        <w:rPr>
          <w:b/>
        </w:rPr>
        <w:t>НОВОСЕЛОВСКОГО</w:t>
      </w:r>
      <w:r w:rsidRPr="00CB2E81">
        <w:rPr>
          <w:b/>
        </w:rPr>
        <w:t xml:space="preserve"> СЕЛЬСКОГО ПОСЕЛЕНИЯ</w:t>
      </w:r>
    </w:p>
    <w:p w:rsidR="00B956B2" w:rsidRPr="00CB2E81" w:rsidRDefault="00B956B2" w:rsidP="00CB2E81">
      <w:pPr>
        <w:pStyle w:val="a6"/>
        <w:jc w:val="center"/>
        <w:rPr>
          <w:b/>
          <w:sz w:val="24"/>
          <w:szCs w:val="24"/>
          <w:lang w:val="ru-RU"/>
        </w:rPr>
      </w:pPr>
    </w:p>
    <w:p w:rsidR="00C03B4A" w:rsidRPr="00CB2E81" w:rsidRDefault="00C03B4A" w:rsidP="00CB2E81">
      <w:pPr>
        <w:pStyle w:val="a6"/>
        <w:jc w:val="center"/>
        <w:rPr>
          <w:b/>
          <w:sz w:val="24"/>
          <w:szCs w:val="24"/>
          <w:lang w:val="ru-RU"/>
        </w:rPr>
      </w:pPr>
      <w:r w:rsidRPr="00CB2E81">
        <w:rPr>
          <w:b/>
          <w:sz w:val="24"/>
          <w:szCs w:val="24"/>
          <w:lang w:val="ru-RU"/>
        </w:rPr>
        <w:t>КОЛПАШЕВСКОГО РАЙОНА ТОМСКОЙ ОБЛАСТИ</w:t>
      </w:r>
    </w:p>
    <w:p w:rsidR="00B956B2" w:rsidRPr="00CB2E81" w:rsidRDefault="00B956B2" w:rsidP="00CB2E81">
      <w:pPr>
        <w:pStyle w:val="a6"/>
        <w:jc w:val="center"/>
        <w:rPr>
          <w:b/>
          <w:sz w:val="24"/>
          <w:szCs w:val="24"/>
          <w:lang w:val="ru-RU"/>
        </w:rPr>
      </w:pPr>
    </w:p>
    <w:p w:rsidR="00C03B4A" w:rsidRPr="00CB2E81" w:rsidRDefault="00364050" w:rsidP="00CB2E81">
      <w:pPr>
        <w:pStyle w:val="a6"/>
        <w:ind w:left="-176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РАСПОРЯЖЕНИЕ</w:t>
      </w:r>
    </w:p>
    <w:p w:rsidR="00B956B2" w:rsidRPr="00B956B2" w:rsidRDefault="00B956B2" w:rsidP="00B956B2">
      <w:pPr>
        <w:pStyle w:val="a6"/>
        <w:ind w:left="-176"/>
        <w:jc w:val="center"/>
        <w:rPr>
          <w:b/>
          <w:sz w:val="28"/>
          <w:szCs w:val="28"/>
          <w:lang w:val="ru-RU"/>
        </w:rPr>
      </w:pPr>
    </w:p>
    <w:p w:rsidR="00C03B4A" w:rsidRPr="00B956B2" w:rsidRDefault="00FD6DB4" w:rsidP="00C03B4A">
      <w:pPr>
        <w:pStyle w:val="a6"/>
        <w:ind w:left="-17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25</w:t>
      </w:r>
      <w:bookmarkStart w:id="0" w:name="_GoBack"/>
      <w:bookmarkEnd w:id="0"/>
      <w:r w:rsidR="00D704A1">
        <w:rPr>
          <w:sz w:val="28"/>
          <w:szCs w:val="28"/>
          <w:lang w:val="ru-RU"/>
        </w:rPr>
        <w:t>.12</w:t>
      </w:r>
      <w:r w:rsidR="00C03B4A" w:rsidRPr="00B956B2">
        <w:rPr>
          <w:sz w:val="28"/>
          <w:szCs w:val="28"/>
          <w:lang w:val="ru-RU"/>
        </w:rPr>
        <w:t>.202</w:t>
      </w:r>
      <w:r w:rsidR="0023144D" w:rsidRPr="00B956B2">
        <w:rPr>
          <w:sz w:val="28"/>
          <w:szCs w:val="28"/>
          <w:lang w:val="ru-RU"/>
        </w:rPr>
        <w:t>4</w:t>
      </w:r>
      <w:r w:rsidR="0023144D" w:rsidRPr="00B956B2">
        <w:rPr>
          <w:sz w:val="28"/>
          <w:szCs w:val="28"/>
          <w:lang w:val="ru-RU"/>
        </w:rPr>
        <w:tab/>
      </w:r>
      <w:r w:rsidR="0023144D" w:rsidRPr="00B956B2">
        <w:rPr>
          <w:sz w:val="28"/>
          <w:szCs w:val="28"/>
          <w:lang w:val="ru-RU"/>
        </w:rPr>
        <w:tab/>
      </w:r>
      <w:r w:rsidR="0023144D" w:rsidRPr="00B956B2">
        <w:rPr>
          <w:sz w:val="28"/>
          <w:szCs w:val="28"/>
          <w:lang w:val="ru-RU"/>
        </w:rPr>
        <w:tab/>
      </w:r>
      <w:r w:rsidR="0023144D" w:rsidRPr="00B956B2">
        <w:rPr>
          <w:sz w:val="28"/>
          <w:szCs w:val="28"/>
          <w:lang w:val="ru-RU"/>
        </w:rPr>
        <w:tab/>
      </w:r>
      <w:r w:rsidR="0023144D" w:rsidRPr="00B956B2">
        <w:rPr>
          <w:sz w:val="28"/>
          <w:szCs w:val="28"/>
          <w:lang w:val="ru-RU"/>
        </w:rPr>
        <w:tab/>
      </w:r>
      <w:r w:rsidR="0023144D" w:rsidRPr="00B956B2">
        <w:rPr>
          <w:sz w:val="28"/>
          <w:szCs w:val="28"/>
          <w:lang w:val="ru-RU"/>
        </w:rPr>
        <w:tab/>
      </w:r>
      <w:r w:rsidR="0023144D" w:rsidRPr="00B956B2">
        <w:rPr>
          <w:sz w:val="28"/>
          <w:szCs w:val="28"/>
          <w:lang w:val="ru-RU"/>
        </w:rPr>
        <w:tab/>
      </w:r>
      <w:r w:rsidR="0023144D" w:rsidRPr="00B956B2">
        <w:rPr>
          <w:sz w:val="28"/>
          <w:szCs w:val="28"/>
          <w:lang w:val="ru-RU"/>
        </w:rPr>
        <w:tab/>
      </w:r>
      <w:r w:rsidR="0023144D" w:rsidRPr="00B956B2">
        <w:rPr>
          <w:sz w:val="28"/>
          <w:szCs w:val="28"/>
          <w:lang w:val="ru-RU"/>
        </w:rPr>
        <w:tab/>
      </w:r>
      <w:r w:rsidR="0023144D" w:rsidRPr="00B956B2">
        <w:rPr>
          <w:sz w:val="28"/>
          <w:szCs w:val="28"/>
          <w:lang w:val="ru-RU"/>
        </w:rPr>
        <w:tab/>
      </w:r>
      <w:r w:rsidR="0023144D" w:rsidRPr="00B956B2">
        <w:rPr>
          <w:sz w:val="28"/>
          <w:szCs w:val="28"/>
          <w:lang w:val="ru-RU"/>
        </w:rPr>
        <w:tab/>
      </w:r>
      <w:r w:rsidR="00B956B2" w:rsidRPr="00B956B2">
        <w:rPr>
          <w:sz w:val="28"/>
          <w:szCs w:val="28"/>
          <w:lang w:val="ru-RU"/>
        </w:rPr>
        <w:t xml:space="preserve"> </w:t>
      </w:r>
      <w:r w:rsidR="00464516">
        <w:rPr>
          <w:sz w:val="28"/>
          <w:szCs w:val="28"/>
          <w:lang w:val="ru-RU"/>
        </w:rPr>
        <w:t xml:space="preserve"> </w:t>
      </w:r>
      <w:r w:rsidR="00B956B2" w:rsidRPr="00B956B2">
        <w:rPr>
          <w:sz w:val="28"/>
          <w:szCs w:val="28"/>
          <w:lang w:val="ru-RU"/>
        </w:rPr>
        <w:t xml:space="preserve"> </w:t>
      </w:r>
      <w:r w:rsidR="0023144D" w:rsidRPr="00B956B2">
        <w:rPr>
          <w:sz w:val="28"/>
          <w:szCs w:val="28"/>
          <w:lang w:val="ru-RU"/>
        </w:rPr>
        <w:t xml:space="preserve">№ </w:t>
      </w:r>
      <w:r w:rsidR="00D704A1">
        <w:rPr>
          <w:sz w:val="28"/>
          <w:szCs w:val="28"/>
          <w:lang w:val="ru-RU"/>
        </w:rPr>
        <w:t>36</w:t>
      </w:r>
    </w:p>
    <w:p w:rsidR="00C03B4A" w:rsidRPr="00B956B2" w:rsidRDefault="00C03B4A" w:rsidP="00C03B4A">
      <w:pPr>
        <w:pStyle w:val="a6"/>
        <w:spacing w:before="360"/>
        <w:jc w:val="both"/>
        <w:rPr>
          <w:sz w:val="28"/>
          <w:szCs w:val="28"/>
          <w:lang w:val="ru-RU"/>
        </w:rPr>
      </w:pPr>
    </w:p>
    <w:p w:rsidR="00B956B2" w:rsidRPr="00B956B2" w:rsidRDefault="00C03B4A" w:rsidP="00B956B2">
      <w:pPr>
        <w:jc w:val="center"/>
        <w:rPr>
          <w:sz w:val="28"/>
          <w:szCs w:val="28"/>
        </w:rPr>
      </w:pPr>
      <w:r w:rsidRPr="00B956B2">
        <w:rPr>
          <w:sz w:val="28"/>
          <w:szCs w:val="28"/>
        </w:rPr>
        <w:t>О вн</w:t>
      </w:r>
      <w:r w:rsidR="00364050">
        <w:rPr>
          <w:sz w:val="28"/>
          <w:szCs w:val="28"/>
        </w:rPr>
        <w:t>есении изменения в распоряжение</w:t>
      </w:r>
      <w:r w:rsidRPr="00B956B2">
        <w:rPr>
          <w:sz w:val="28"/>
          <w:szCs w:val="28"/>
        </w:rPr>
        <w:t xml:space="preserve"> Администрации </w:t>
      </w:r>
      <w:r w:rsidR="00816A18">
        <w:rPr>
          <w:sz w:val="28"/>
          <w:szCs w:val="28"/>
        </w:rPr>
        <w:t>Новоселовского</w:t>
      </w:r>
      <w:r w:rsidR="00B956B2" w:rsidRPr="00B956B2">
        <w:rPr>
          <w:sz w:val="28"/>
          <w:szCs w:val="28"/>
        </w:rPr>
        <w:t xml:space="preserve"> сельского поселения от 26.06.2020 № 20</w:t>
      </w:r>
      <w:r w:rsidRPr="00B956B2">
        <w:rPr>
          <w:sz w:val="28"/>
          <w:szCs w:val="28"/>
        </w:rPr>
        <w:t xml:space="preserve"> «</w:t>
      </w:r>
      <w:r w:rsidR="00B956B2" w:rsidRPr="00B956B2">
        <w:rPr>
          <w:sz w:val="28"/>
          <w:szCs w:val="28"/>
        </w:rPr>
        <w:t>Об утверждении Порядка принятия решений о признании безнадежной к взысканию задолженности по платежам в местный бюджет муниципального образования «Новоселовское сельское поселение», главным администратором которых является Администрация Новоселовского сельского поселения (в редакции распоряжений от 30.10.2020 № 46, от 15.05.2023 № 11)</w:t>
      </w:r>
    </w:p>
    <w:p w:rsidR="00C03B4A" w:rsidRDefault="00C03B4A" w:rsidP="00B956B2">
      <w:pPr>
        <w:pStyle w:val="a6"/>
        <w:rPr>
          <w:rFonts w:ascii="Arial" w:hAnsi="Arial" w:cs="Arial"/>
          <w:sz w:val="24"/>
          <w:szCs w:val="24"/>
          <w:lang w:val="ru-RU"/>
        </w:rPr>
      </w:pPr>
    </w:p>
    <w:p w:rsidR="00C03B4A" w:rsidRDefault="00C03B4A" w:rsidP="00C03B4A">
      <w:pPr>
        <w:pStyle w:val="a6"/>
        <w:ind w:firstLine="709"/>
        <w:jc w:val="center"/>
        <w:rPr>
          <w:rFonts w:ascii="Arial" w:hAnsi="Arial" w:cs="Arial"/>
          <w:sz w:val="24"/>
          <w:szCs w:val="24"/>
          <w:lang w:val="ru-RU"/>
        </w:rPr>
      </w:pPr>
    </w:p>
    <w:p w:rsidR="00C03B4A" w:rsidRPr="00B956B2" w:rsidRDefault="00C03B4A" w:rsidP="00830FE6">
      <w:pPr>
        <w:pStyle w:val="a6"/>
        <w:ind w:firstLine="851"/>
        <w:jc w:val="both"/>
        <w:rPr>
          <w:sz w:val="28"/>
          <w:szCs w:val="28"/>
          <w:lang w:val="ru-RU"/>
        </w:rPr>
      </w:pPr>
      <w:r w:rsidRPr="00B956B2">
        <w:rPr>
          <w:sz w:val="28"/>
          <w:szCs w:val="28"/>
          <w:lang w:val="ru-RU"/>
        </w:rPr>
        <w:t>В целях приведения нормативного правового акта в соответствие с законодательством</w:t>
      </w:r>
      <w:r w:rsidR="00AA21BB">
        <w:rPr>
          <w:sz w:val="28"/>
          <w:szCs w:val="28"/>
          <w:lang w:val="ru-RU"/>
        </w:rPr>
        <w:t>:</w:t>
      </w:r>
    </w:p>
    <w:p w:rsidR="0030681C" w:rsidRPr="0030681C" w:rsidRDefault="0030681C" w:rsidP="0030681C">
      <w:pPr>
        <w:ind w:firstLine="851"/>
        <w:jc w:val="both"/>
        <w:rPr>
          <w:sz w:val="28"/>
          <w:szCs w:val="28"/>
        </w:rPr>
      </w:pPr>
      <w:r w:rsidRPr="0030681C">
        <w:rPr>
          <w:sz w:val="28"/>
          <w:szCs w:val="28"/>
        </w:rPr>
        <w:t>ПОСТАНОВЛЯЮ:</w:t>
      </w:r>
    </w:p>
    <w:p w:rsidR="0030681C" w:rsidRPr="0030681C" w:rsidRDefault="0030681C" w:rsidP="0030681C">
      <w:pPr>
        <w:ind w:firstLine="851"/>
        <w:jc w:val="both"/>
        <w:rPr>
          <w:sz w:val="28"/>
          <w:szCs w:val="28"/>
        </w:rPr>
      </w:pPr>
      <w:r w:rsidRPr="0030681C">
        <w:rPr>
          <w:sz w:val="28"/>
          <w:szCs w:val="28"/>
        </w:rPr>
        <w:t>1. Внести в распоряжение Администрации Новоселовского сельского поселения от 26.06.2020 № 20 «Об утверждении Порядка принятия решений о признании безнадежной к взысканию задолженности по платежам в местный бюджет муниципального образования «Новоселовское сельское поселение», главным администратором которых является Администрация Новоселовского сельского поселения (в редакции распоряжений от 30.10.2020 № 46, от 15.05.2023 № 11)</w:t>
      </w:r>
      <w:r>
        <w:rPr>
          <w:sz w:val="28"/>
          <w:szCs w:val="28"/>
        </w:rPr>
        <w:t xml:space="preserve"> </w:t>
      </w:r>
      <w:r w:rsidRPr="0030681C">
        <w:rPr>
          <w:sz w:val="28"/>
          <w:szCs w:val="28"/>
        </w:rPr>
        <w:t>следующие изменения:</w:t>
      </w:r>
    </w:p>
    <w:p w:rsidR="0030681C" w:rsidRPr="0030681C" w:rsidRDefault="0030681C" w:rsidP="0030681C">
      <w:pPr>
        <w:ind w:firstLine="851"/>
        <w:jc w:val="both"/>
        <w:rPr>
          <w:sz w:val="28"/>
          <w:szCs w:val="28"/>
        </w:rPr>
      </w:pPr>
      <w:r w:rsidRPr="0030681C">
        <w:rPr>
          <w:sz w:val="28"/>
          <w:szCs w:val="28"/>
        </w:rPr>
        <w:t>1) Подпункт 2 пункта 2 изложить в следующей редакции:</w:t>
      </w:r>
    </w:p>
    <w:p w:rsidR="0030681C" w:rsidRPr="0030681C" w:rsidRDefault="0030681C" w:rsidP="0030681C">
      <w:pPr>
        <w:ind w:firstLine="851"/>
        <w:jc w:val="both"/>
        <w:rPr>
          <w:sz w:val="28"/>
          <w:szCs w:val="28"/>
        </w:rPr>
      </w:pPr>
      <w:r w:rsidRPr="0030681C">
        <w:rPr>
          <w:sz w:val="28"/>
          <w:szCs w:val="28"/>
        </w:rPr>
        <w:t>«2) завершения процедуры банкротства гражданина, индивидуального предпринимателя в соответствии с Федеральным законом от 26 октября 2002 года № 127-ФЗ «О несостоятельности (банкротстве)» - в части задолженности по платежам в бюджет, от исполнения обязанности по уплате которой он освобожден в соответствии с указанным Федеральным законом;».</w:t>
      </w:r>
    </w:p>
    <w:p w:rsidR="0030681C" w:rsidRPr="0030681C" w:rsidRDefault="0030681C" w:rsidP="0030681C">
      <w:pPr>
        <w:ind w:firstLine="851"/>
        <w:jc w:val="both"/>
        <w:rPr>
          <w:sz w:val="28"/>
          <w:szCs w:val="28"/>
        </w:rPr>
      </w:pPr>
      <w:r w:rsidRPr="0030681C">
        <w:rPr>
          <w:sz w:val="28"/>
          <w:szCs w:val="28"/>
        </w:rPr>
        <w:t>2) Подпункт 2.1 пункта 2 признать утратившим силу.</w:t>
      </w:r>
    </w:p>
    <w:p w:rsidR="0030681C" w:rsidRPr="0030681C" w:rsidRDefault="0030681C" w:rsidP="0030681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3) Подпункт 5</w:t>
      </w:r>
      <w:r w:rsidRPr="0030681C">
        <w:rPr>
          <w:sz w:val="28"/>
          <w:szCs w:val="28"/>
        </w:rPr>
        <w:t xml:space="preserve"> пункта 2 изложить в следующей редакции:</w:t>
      </w:r>
    </w:p>
    <w:p w:rsidR="0030681C" w:rsidRPr="0030681C" w:rsidRDefault="0030681C" w:rsidP="0030681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«5</w:t>
      </w:r>
      <w:r w:rsidRPr="0030681C">
        <w:rPr>
          <w:sz w:val="28"/>
          <w:szCs w:val="28"/>
        </w:rPr>
        <w:t>) применения актов об амнистии или помилования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взыскания;».</w:t>
      </w:r>
    </w:p>
    <w:p w:rsidR="0030681C" w:rsidRPr="0030681C" w:rsidRDefault="0030681C" w:rsidP="0030681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4) Подпункт 6</w:t>
      </w:r>
      <w:r w:rsidRPr="0030681C">
        <w:rPr>
          <w:sz w:val="28"/>
          <w:szCs w:val="28"/>
        </w:rPr>
        <w:t xml:space="preserve"> пункта 2 изложить в следующей редакции:</w:t>
      </w:r>
    </w:p>
    <w:p w:rsidR="0030681C" w:rsidRPr="0030681C" w:rsidRDefault="0030681C" w:rsidP="0030681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«6</w:t>
      </w:r>
      <w:r w:rsidRPr="0030681C">
        <w:rPr>
          <w:sz w:val="28"/>
          <w:szCs w:val="28"/>
        </w:rPr>
        <w:t xml:space="preserve">) вынесения судебным приставом-исполнителем постановления об окончании исполнительного производства при возврате взыскателю исполнительного документа по основанию, предусмотренному пунктом 3 или 4 части 1 статьи 46 Федерального закона от 2 октября 2007 года № 229-ФЗ «Об </w:t>
      </w:r>
      <w:r w:rsidRPr="0030681C">
        <w:rPr>
          <w:sz w:val="28"/>
          <w:szCs w:val="28"/>
        </w:rPr>
        <w:lastRenderedPageBreak/>
        <w:t>исполнительном производстве», если с даты образования задолженности, размер которой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банкротстве, прошло более пяти лет;».</w:t>
      </w:r>
    </w:p>
    <w:p w:rsidR="0030681C" w:rsidRPr="0030681C" w:rsidRDefault="0030681C" w:rsidP="0030681C">
      <w:pPr>
        <w:ind w:firstLine="851"/>
        <w:jc w:val="both"/>
        <w:rPr>
          <w:sz w:val="28"/>
          <w:szCs w:val="28"/>
        </w:rPr>
      </w:pPr>
      <w:r w:rsidRPr="0030681C">
        <w:rPr>
          <w:sz w:val="28"/>
          <w:szCs w:val="28"/>
        </w:rPr>
        <w:t>5</w:t>
      </w:r>
      <w:r>
        <w:rPr>
          <w:sz w:val="28"/>
          <w:szCs w:val="28"/>
        </w:rPr>
        <w:t>) Дополнить пункт 2 подпунктом 6</w:t>
      </w:r>
      <w:r w:rsidRPr="0030681C">
        <w:rPr>
          <w:sz w:val="28"/>
          <w:szCs w:val="28"/>
        </w:rPr>
        <w:t>.1 следующего содержания:</w:t>
      </w:r>
    </w:p>
    <w:p w:rsidR="0030681C" w:rsidRPr="0030681C" w:rsidRDefault="0030681C" w:rsidP="0030681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«6</w:t>
      </w:r>
      <w:r w:rsidRPr="0030681C">
        <w:rPr>
          <w:sz w:val="28"/>
          <w:szCs w:val="28"/>
        </w:rPr>
        <w:t>.1) 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</w:t>
      </w:r>
      <w:r>
        <w:rPr>
          <w:sz w:val="28"/>
          <w:szCs w:val="28"/>
        </w:rPr>
        <w:t>еняемых в деле о банкротстве;».</w:t>
      </w:r>
    </w:p>
    <w:p w:rsidR="00C03B4A" w:rsidRPr="00B956B2" w:rsidRDefault="00C03B4A" w:rsidP="00366E77">
      <w:pPr>
        <w:ind w:firstLine="851"/>
        <w:jc w:val="both"/>
        <w:rPr>
          <w:sz w:val="28"/>
          <w:szCs w:val="28"/>
        </w:rPr>
      </w:pPr>
      <w:r w:rsidRPr="00B956B2">
        <w:rPr>
          <w:sz w:val="28"/>
          <w:szCs w:val="28"/>
        </w:rPr>
        <w:t xml:space="preserve">2. Опубликовать настоящее </w:t>
      </w:r>
      <w:r w:rsidR="00364050">
        <w:rPr>
          <w:sz w:val="28"/>
          <w:szCs w:val="28"/>
        </w:rPr>
        <w:t>распоряжение</w:t>
      </w:r>
      <w:r w:rsidRPr="00B956B2">
        <w:rPr>
          <w:sz w:val="28"/>
          <w:szCs w:val="28"/>
        </w:rPr>
        <w:t xml:space="preserve"> в Ведомостях органов местного самоуправления </w:t>
      </w:r>
      <w:r w:rsidR="00816A18">
        <w:rPr>
          <w:sz w:val="28"/>
          <w:szCs w:val="28"/>
        </w:rPr>
        <w:t>Новоселовского</w:t>
      </w:r>
      <w:r w:rsidRPr="00B956B2">
        <w:rPr>
          <w:sz w:val="28"/>
          <w:szCs w:val="28"/>
        </w:rPr>
        <w:t xml:space="preserve"> сельского поселения и разместить на официальном сайте органов местного самоуправления муниц</w:t>
      </w:r>
      <w:r w:rsidR="00816A18">
        <w:rPr>
          <w:sz w:val="28"/>
          <w:szCs w:val="28"/>
        </w:rPr>
        <w:t>ипального образования «Новоселовское</w:t>
      </w:r>
      <w:r w:rsidRPr="00B956B2">
        <w:rPr>
          <w:sz w:val="28"/>
          <w:szCs w:val="28"/>
        </w:rPr>
        <w:t xml:space="preserve"> сельское поселение».</w:t>
      </w:r>
    </w:p>
    <w:p w:rsidR="00C03B4A" w:rsidRDefault="00364050" w:rsidP="00B956B2">
      <w:pPr>
        <w:tabs>
          <w:tab w:val="left" w:pos="284"/>
          <w:tab w:val="left" w:pos="1276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распоряжение</w:t>
      </w:r>
      <w:r w:rsidR="00830FE6" w:rsidRPr="00B956B2">
        <w:rPr>
          <w:sz w:val="28"/>
          <w:szCs w:val="28"/>
        </w:rPr>
        <w:t xml:space="preserve"> вступает в силу с даты его официального опубликования.</w:t>
      </w:r>
    </w:p>
    <w:p w:rsidR="00B956B2" w:rsidRDefault="00B956B2" w:rsidP="00B956B2">
      <w:pPr>
        <w:tabs>
          <w:tab w:val="left" w:pos="284"/>
          <w:tab w:val="left" w:pos="1276"/>
        </w:tabs>
        <w:ind w:firstLine="851"/>
        <w:jc w:val="both"/>
        <w:rPr>
          <w:sz w:val="28"/>
          <w:szCs w:val="28"/>
        </w:rPr>
      </w:pPr>
    </w:p>
    <w:p w:rsidR="00736628" w:rsidRDefault="00736628" w:rsidP="00B956B2">
      <w:pPr>
        <w:tabs>
          <w:tab w:val="left" w:pos="284"/>
          <w:tab w:val="left" w:pos="1276"/>
        </w:tabs>
        <w:ind w:firstLine="851"/>
        <w:jc w:val="both"/>
        <w:rPr>
          <w:sz w:val="28"/>
          <w:szCs w:val="28"/>
        </w:rPr>
      </w:pPr>
    </w:p>
    <w:p w:rsidR="00CB2E81" w:rsidRPr="00B956B2" w:rsidRDefault="00CB2E81" w:rsidP="00B956B2">
      <w:pPr>
        <w:tabs>
          <w:tab w:val="left" w:pos="284"/>
          <w:tab w:val="left" w:pos="1276"/>
        </w:tabs>
        <w:ind w:firstLine="851"/>
        <w:jc w:val="both"/>
        <w:rPr>
          <w:sz w:val="28"/>
          <w:szCs w:val="28"/>
        </w:rPr>
      </w:pPr>
    </w:p>
    <w:p w:rsidR="00410B3A" w:rsidRPr="00B956B2" w:rsidRDefault="00B956B2" w:rsidP="00B956B2">
      <w:pPr>
        <w:pStyle w:val="a6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Глава</w:t>
      </w:r>
      <w:r w:rsidR="00176CF1" w:rsidRPr="00B956B2">
        <w:rPr>
          <w:sz w:val="28"/>
          <w:szCs w:val="28"/>
          <w:lang w:val="ru-RU"/>
        </w:rPr>
        <w:t xml:space="preserve"> поселения</w:t>
      </w:r>
      <w:r w:rsidR="00176CF1" w:rsidRPr="00B956B2">
        <w:rPr>
          <w:sz w:val="28"/>
          <w:szCs w:val="28"/>
          <w:lang w:val="ru-RU"/>
        </w:rPr>
        <w:tab/>
      </w:r>
      <w:r w:rsidR="00176CF1" w:rsidRPr="00B956B2">
        <w:rPr>
          <w:sz w:val="28"/>
          <w:szCs w:val="28"/>
          <w:lang w:val="ru-RU"/>
        </w:rPr>
        <w:tab/>
      </w:r>
      <w:r w:rsidR="00176CF1" w:rsidRPr="00B956B2">
        <w:rPr>
          <w:sz w:val="28"/>
          <w:szCs w:val="28"/>
          <w:lang w:val="ru-RU"/>
        </w:rPr>
        <w:tab/>
      </w:r>
      <w:r w:rsidR="00176CF1" w:rsidRPr="00B956B2">
        <w:rPr>
          <w:sz w:val="28"/>
          <w:szCs w:val="28"/>
          <w:lang w:val="ru-RU"/>
        </w:rPr>
        <w:tab/>
      </w:r>
      <w:r w:rsidR="00176CF1" w:rsidRPr="00B956B2">
        <w:rPr>
          <w:sz w:val="28"/>
          <w:szCs w:val="28"/>
          <w:lang w:val="ru-RU"/>
        </w:rPr>
        <w:tab/>
      </w:r>
      <w:r w:rsidR="00C03B4A" w:rsidRPr="00B956B2">
        <w:rPr>
          <w:sz w:val="28"/>
          <w:szCs w:val="28"/>
          <w:lang w:val="ru-RU"/>
        </w:rPr>
        <w:tab/>
      </w:r>
      <w:r w:rsidR="00C03B4A" w:rsidRPr="00B956B2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 xml:space="preserve">                    С.В. Петров</w:t>
      </w:r>
    </w:p>
    <w:sectPr w:rsidR="00410B3A" w:rsidRPr="00B956B2" w:rsidSect="009C7E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799"/>
    <w:rsid w:val="000A6831"/>
    <w:rsid w:val="001120CB"/>
    <w:rsid w:val="00176CF1"/>
    <w:rsid w:val="00185952"/>
    <w:rsid w:val="001F4655"/>
    <w:rsid w:val="0023144D"/>
    <w:rsid w:val="002955AD"/>
    <w:rsid w:val="0030681C"/>
    <w:rsid w:val="00364050"/>
    <w:rsid w:val="00366E77"/>
    <w:rsid w:val="003C11C0"/>
    <w:rsid w:val="003D2232"/>
    <w:rsid w:val="00410B3A"/>
    <w:rsid w:val="0042397F"/>
    <w:rsid w:val="00431503"/>
    <w:rsid w:val="00431BE1"/>
    <w:rsid w:val="00464516"/>
    <w:rsid w:val="004A0423"/>
    <w:rsid w:val="004E4DE2"/>
    <w:rsid w:val="00524181"/>
    <w:rsid w:val="00530955"/>
    <w:rsid w:val="00552190"/>
    <w:rsid w:val="00571A65"/>
    <w:rsid w:val="005A1CED"/>
    <w:rsid w:val="005C604E"/>
    <w:rsid w:val="005C6F7C"/>
    <w:rsid w:val="00601B8E"/>
    <w:rsid w:val="00616BCE"/>
    <w:rsid w:val="006673ED"/>
    <w:rsid w:val="006A6F60"/>
    <w:rsid w:val="006E5E7F"/>
    <w:rsid w:val="00707661"/>
    <w:rsid w:val="00736628"/>
    <w:rsid w:val="00764799"/>
    <w:rsid w:val="007E22ED"/>
    <w:rsid w:val="007E300B"/>
    <w:rsid w:val="008002A1"/>
    <w:rsid w:val="0080196F"/>
    <w:rsid w:val="00802E06"/>
    <w:rsid w:val="00816A18"/>
    <w:rsid w:val="00830FE6"/>
    <w:rsid w:val="00867637"/>
    <w:rsid w:val="008C2128"/>
    <w:rsid w:val="008F2B62"/>
    <w:rsid w:val="009C7ED7"/>
    <w:rsid w:val="00A352BA"/>
    <w:rsid w:val="00AA21BB"/>
    <w:rsid w:val="00AD7D3C"/>
    <w:rsid w:val="00AF2E39"/>
    <w:rsid w:val="00B13B18"/>
    <w:rsid w:val="00B329D0"/>
    <w:rsid w:val="00B3539B"/>
    <w:rsid w:val="00B956B2"/>
    <w:rsid w:val="00C03B4A"/>
    <w:rsid w:val="00C535BF"/>
    <w:rsid w:val="00C639D6"/>
    <w:rsid w:val="00CB2E81"/>
    <w:rsid w:val="00CE2798"/>
    <w:rsid w:val="00CF7049"/>
    <w:rsid w:val="00D704A1"/>
    <w:rsid w:val="00D76418"/>
    <w:rsid w:val="00D95A21"/>
    <w:rsid w:val="00DC3616"/>
    <w:rsid w:val="00EA2112"/>
    <w:rsid w:val="00EC7861"/>
    <w:rsid w:val="00ED4466"/>
    <w:rsid w:val="00F15713"/>
    <w:rsid w:val="00F242F5"/>
    <w:rsid w:val="00F37A04"/>
    <w:rsid w:val="00FD6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C7ACF"/>
  <w15:docId w15:val="{1B3D8E52-88F0-4CFC-B0F0-ECEC35761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47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1CE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A1CED"/>
    <w:rPr>
      <w:rFonts w:ascii="Segoe UI" w:eastAsia="Times New Roman" w:hAnsi="Segoe UI" w:cs="Segoe UI"/>
      <w:sz w:val="18"/>
      <w:szCs w:val="1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6A6F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A6F60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C03B4A"/>
    <w:rPr>
      <w:color w:val="0000FF" w:themeColor="hyperlink"/>
      <w:u w:val="single"/>
    </w:rPr>
  </w:style>
  <w:style w:type="paragraph" w:styleId="a6">
    <w:name w:val="No Spacing"/>
    <w:uiPriority w:val="1"/>
    <w:qFormat/>
    <w:rsid w:val="00C03B4A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7">
    <w:name w:val="Гипертекстовая ссылка"/>
    <w:uiPriority w:val="99"/>
    <w:rsid w:val="00410B3A"/>
    <w:rPr>
      <w:b/>
      <w:bCs/>
      <w:color w:val="106BBE"/>
    </w:rPr>
  </w:style>
  <w:style w:type="paragraph" w:customStyle="1" w:styleId="copyright-info">
    <w:name w:val="copyright-info"/>
    <w:basedOn w:val="a"/>
    <w:rsid w:val="00410B3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07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DNS</dc:creator>
  <cp:lastModifiedBy>Specialist</cp:lastModifiedBy>
  <cp:revision>6</cp:revision>
  <cp:lastPrinted>2024-10-09T08:05:00Z</cp:lastPrinted>
  <dcterms:created xsi:type="dcterms:W3CDTF">2024-12-23T05:46:00Z</dcterms:created>
  <dcterms:modified xsi:type="dcterms:W3CDTF">2024-12-26T07:46:00Z</dcterms:modified>
</cp:coreProperties>
</file>