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19"/>
      </w:tblGrid>
      <w:tr w:rsidR="00007D92" w:rsidRPr="00007D92" w:rsidTr="00007D92">
        <w:trPr>
          <w:trHeight w:val="533"/>
          <w:jc w:val="center"/>
        </w:trPr>
        <w:tc>
          <w:tcPr>
            <w:tcW w:w="9219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03"/>
            </w:tblGrid>
            <w:tr w:rsidR="009D753B" w:rsidRPr="009D753B" w:rsidTr="00156694">
              <w:trPr>
                <w:trHeight w:val="434"/>
                <w:jc w:val="center"/>
              </w:trPr>
              <w:tc>
                <w:tcPr>
                  <w:tcW w:w="90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62A09" w:rsidRDefault="00462A09" w:rsidP="00504D71">
                  <w:pPr>
                    <w:keepNext/>
                    <w:spacing w:after="0" w:line="480" w:lineRule="auto"/>
                    <w:outlineLvl w:val="0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  <w:p w:rsidR="009D753B" w:rsidRPr="009D753B" w:rsidRDefault="009D753B" w:rsidP="00462A09">
                  <w:pPr>
                    <w:keepNext/>
                    <w:spacing w:after="0" w:line="48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9D753B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СОВЕТ НОВОСЕЛОВСКОГО СЕЛЬСКОГО ПОСЕЛЕНИЯ</w:t>
                  </w:r>
                </w:p>
                <w:p w:rsidR="009D753B" w:rsidRPr="009D753B" w:rsidRDefault="009D753B" w:rsidP="00462A09">
                  <w:pPr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D753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КОЛПА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ШЕВСКОГО РАЙОНА ТОМСКОЙ ОБЛАСТИ</w:t>
                  </w:r>
                </w:p>
                <w:p w:rsidR="009D753B" w:rsidRPr="009D753B" w:rsidRDefault="009D753B" w:rsidP="00462A09">
                  <w:pPr>
                    <w:keepNext/>
                    <w:spacing w:after="0" w:line="48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9D753B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РЕШЕНИЕ</w:t>
                  </w:r>
                </w:p>
                <w:p w:rsidR="009D753B" w:rsidRPr="009D753B" w:rsidRDefault="009D753B" w:rsidP="009D753B">
                  <w:pPr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  <w:p w:rsidR="00462A09" w:rsidRDefault="00A11351" w:rsidP="00C17EE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29</w:t>
                  </w:r>
                  <w:r w:rsidR="00504D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.11</w:t>
                  </w:r>
                  <w:r w:rsidR="00462A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.2019</w:t>
                  </w:r>
                  <w:r w:rsidR="00DC33C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 w:rsidR="00462A0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</w:t>
                  </w:r>
                  <w:r w:rsidR="00AA0B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</w:t>
                  </w:r>
                  <w:r w:rsidR="00462A0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№ 26</w:t>
                  </w:r>
                </w:p>
                <w:p w:rsidR="00462A09" w:rsidRDefault="00462A09" w:rsidP="00C17EE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D753B" w:rsidRPr="009D753B" w:rsidRDefault="00C17EE3" w:rsidP="00C17EE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</w:t>
                  </w:r>
                  <w:r w:rsidR="009D753B" w:rsidRPr="00C17EE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      </w:t>
                  </w:r>
                  <w:r w:rsidR="009D753B" w:rsidRPr="009D75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</w:t>
                  </w:r>
                </w:p>
                <w:p w:rsidR="009D753B" w:rsidRPr="009D753B" w:rsidRDefault="00462A09" w:rsidP="00AA0B1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 </w:t>
                  </w:r>
                  <w:r w:rsidRPr="009D75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внесении изменений в решение Совета Новоселовского сельского поселения от </w:t>
                  </w:r>
                  <w:r w:rsidR="00AA0B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05</w:t>
                  </w:r>
                  <w:r w:rsidRPr="009D75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="00AA0B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05</w:t>
                  </w:r>
                  <w:r w:rsidRPr="009D75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.201</w:t>
                  </w:r>
                  <w:r w:rsidR="00AA0B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Pr="009D75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 </w:t>
                  </w:r>
                  <w:r w:rsidR="00AA0B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  <w:r w:rsidRPr="009D75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«Об утверждении Правил </w:t>
                  </w:r>
                  <w:r w:rsidR="00AA0B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благоустройства территории МО «</w:t>
                  </w:r>
                  <w:r w:rsidRPr="009D75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Новоселовск</w:t>
                  </w:r>
                  <w:r w:rsidR="00AA0B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ое</w:t>
                  </w:r>
                  <w:r w:rsidRPr="009D75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сельско</w:t>
                  </w:r>
                  <w:r w:rsidR="00AA0B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r w:rsidRPr="009D75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поселени</w:t>
                  </w:r>
                  <w:r w:rsidR="00AA0B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е»</w:t>
                  </w:r>
                  <w:r w:rsidRPr="009D75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(в редакции </w:t>
                  </w:r>
                  <w:r w:rsidRPr="009D75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</w:t>
                  </w:r>
                  <w:r w:rsidR="00AA0B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07.06.2019 №10</w:t>
                  </w:r>
                  <w:r w:rsidRPr="009D75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</w:tr>
          </w:tbl>
          <w:p w:rsidR="00007D92" w:rsidRPr="00007D92" w:rsidRDefault="00007D92" w:rsidP="00007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7D92" w:rsidRPr="00007D92" w:rsidRDefault="00007D92" w:rsidP="00007D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007D92" w:rsidRPr="00156694" w:rsidRDefault="00B479B3" w:rsidP="005C6B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07D92" w:rsidRPr="00007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приведе</w:t>
      </w:r>
      <w:r w:rsidR="0015669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нормативных правовых актов</w:t>
      </w:r>
      <w:r w:rsidR="00007D92" w:rsidRPr="00007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соответствие с </w:t>
      </w:r>
      <w:r w:rsidR="00007D92" w:rsidRPr="00B479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законодательством</w:t>
      </w:r>
      <w:r w:rsidR="004C02B6" w:rsidRPr="00B479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07D92" w:rsidRPr="00007D92" w:rsidRDefault="00007D92" w:rsidP="005C6B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D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AA0B1A" w:rsidRPr="00AA0B1A" w:rsidRDefault="00A12093" w:rsidP="005C6B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Toc330317424"/>
      <w:bookmarkStart w:id="1" w:name="_Toc35629466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A0B1A" w:rsidRPr="00AA0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Внести в решение Совета Новоселовского сельского поселения от 05.05.2015 № 11 «Об утверждении </w:t>
      </w:r>
      <w:r w:rsidR="00AA0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AA0B1A" w:rsidRPr="00AA0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равил благоустройства территории МО «Новоселовское сельское поселение» следующие изменения:</w:t>
      </w:r>
    </w:p>
    <w:p w:rsidR="00AA0B1A" w:rsidRDefault="000151D9" w:rsidP="005C6B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</w:t>
      </w:r>
      <w:r w:rsidR="00AA0B1A" w:rsidRPr="00AA0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Подпункт </w:t>
      </w:r>
      <w:r w:rsidR="00AA0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3.2.5</w:t>
      </w:r>
      <w:r w:rsidR="00AA0B1A" w:rsidRPr="00AA0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пункта </w:t>
      </w:r>
      <w:r w:rsidR="00AA0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AA0B1A" w:rsidRPr="00AA0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Правил изложить в новой редакции:</w:t>
      </w:r>
      <w:r w:rsidR="00AA0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A0B1A" w:rsidRPr="008477CC" w:rsidRDefault="00AA0B1A" w:rsidP="008477C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0151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3.2.5 </w:t>
      </w:r>
      <w:r w:rsidRPr="00847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Сбор и вывоз отходов производства и потребления осуществляется по контейнерной системе. </w:t>
      </w:r>
    </w:p>
    <w:p w:rsidR="00AA0B1A" w:rsidRDefault="00AA0B1A" w:rsidP="008477C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виды отходов и мусора собираются в специальные мусоросборники (контейнеры и бункеры-накопители), которые устанавливаются в необходимом количестве в соответствии с нормами накопления на контейнерных площадках.</w:t>
      </w:r>
    </w:p>
    <w:p w:rsidR="00AA0B1A" w:rsidRPr="008477CC" w:rsidRDefault="00166894" w:rsidP="00840BB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Контейнерн</w:t>
      </w:r>
      <w:r w:rsidR="00840B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площадк</w:t>
      </w:r>
      <w:r w:rsidR="00840B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специально оборудованн</w:t>
      </w:r>
      <w:r w:rsidR="00840B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мест</w:t>
      </w:r>
      <w:r w:rsidR="00840B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предназначенн</w:t>
      </w:r>
      <w:r w:rsidR="00840B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скл</w:t>
      </w:r>
      <w:r w:rsidR="00840B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адирования коммунальных отходов, </w:t>
      </w:r>
      <w:r w:rsidR="00AA0B1A" w:rsidRPr="00847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имеющ</w:t>
      </w:r>
      <w:r w:rsidR="00840B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</w:t>
      </w:r>
      <w:r w:rsidR="00AA0B1A" w:rsidRPr="00847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водонепроницаемое покрытие из бетона или асфальтобетона, ограниченн</w:t>
      </w:r>
      <w:r w:rsidR="00840B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</w:t>
      </w:r>
      <w:r w:rsidR="00AA0B1A" w:rsidRPr="00847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бордюрным камнем, с ограждением, в том числе из зеленых насаждений (кустарников) по периметру.</w:t>
      </w:r>
    </w:p>
    <w:p w:rsidR="00AA0B1A" w:rsidRPr="008477CC" w:rsidRDefault="00AA0B1A" w:rsidP="008477C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Площадка располагается на расстоянии не менее 20 метров, но не более 100 метров от жилых домов, детских учреждений, спортивных и детских площадок, мест отдыха населения, с подъездным путем для автотранспорта и удобным подходом для населения.</w:t>
      </w:r>
    </w:p>
    <w:p w:rsidR="00AA0B1A" w:rsidRPr="008477CC" w:rsidRDefault="00AA0B1A" w:rsidP="008477C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Размер контейнерной площадки определяется исходя из задач, габаритов и количества контейнеров, используемых для складирования отходов, но не более предусмотренного санитарно-эпидемиологическими требованиями.</w:t>
      </w:r>
    </w:p>
    <w:p w:rsidR="00AA0B1A" w:rsidRPr="008477CC" w:rsidRDefault="00AA0B1A" w:rsidP="008477C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Контейнерные площадки можно совмещать с площадками для складирования крупногабаритных отходов.</w:t>
      </w:r>
    </w:p>
    <w:p w:rsidR="00AA0B1A" w:rsidRPr="008477CC" w:rsidRDefault="00AA0B1A" w:rsidP="008477C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Организация, осуществляющая содержание контейнерной площадки, обязана обеспечить на контейнерной площадке чистоту и порядок, подходах, подъездах к ней и прилегающей территории на расстоянии 5 метров (покос травы, уборка снега), 30 метров по периметру (уборка мелкого мусора и прочих отходов).</w:t>
      </w:r>
    </w:p>
    <w:p w:rsidR="00AA0B1A" w:rsidRPr="008477CC" w:rsidRDefault="00AA0B1A" w:rsidP="008477C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контейнерной площадке размещается график вывоза отходов, а также информация об организациях, осуществляющих вывоз отходов и содержание площадки с указанием номеров телефонов. Кроме того, контейнерные площадки необходимо снабжать информацией, предостерегающей владельцев автотранспорта о недопустимости загромождения подъезда специализированного автотранспорта, разгружающего контейнеры.</w:t>
      </w:r>
    </w:p>
    <w:p w:rsidR="00AA0B1A" w:rsidRPr="008477CC" w:rsidRDefault="00AA0B1A" w:rsidP="008477C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Контейнеры оборудуются крышками, находятся в чистом и исправном состоянии, при необходимости окрашиваются. На контейнеры наносится наименование владельца.</w:t>
      </w:r>
    </w:p>
    <w:p w:rsidR="00AA0B1A" w:rsidRPr="008477CC" w:rsidRDefault="00AA0B1A" w:rsidP="008477C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летний период контейнеры промываются и дезинфицируются хлорсодержащими растворами не реже одного раза в 10 дней.</w:t>
      </w:r>
    </w:p>
    <w:p w:rsidR="00AA0B1A" w:rsidRPr="008477CC" w:rsidRDefault="00AB498F" w:rsidP="008477C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Вывоз коммунальных</w:t>
      </w:r>
      <w:r w:rsidR="00AA0B1A" w:rsidRPr="00847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отходов с территорий жилой застройки осуществляется в соответствии с графиком вывоза. На остальных участках по мере накопления, но не реже одного раза в три дня.</w:t>
      </w:r>
    </w:p>
    <w:p w:rsidR="00AA0B1A" w:rsidRPr="008477CC" w:rsidRDefault="00AA0B1A" w:rsidP="008477C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Переполнение контейнеров отходами не допускается.</w:t>
      </w:r>
    </w:p>
    <w:p w:rsidR="00AA0B1A" w:rsidRPr="008477CC" w:rsidRDefault="00AA0B1A" w:rsidP="008477C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Вывоз строительных отходов, образовавшихся во время ремонта (перепланировки и иных работ) осуществляется на городской полигон ТБО лицами, производившими работы, за свой счет.</w:t>
      </w:r>
    </w:p>
    <w:p w:rsidR="00AA0B1A" w:rsidRDefault="00AA0B1A" w:rsidP="000151D9">
      <w:pPr>
        <w:shd w:val="clear" w:color="auto" w:fill="FFFFFF"/>
        <w:spacing w:after="0" w:line="315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Запрещается складирование строительных отходов, образовавшихся во время ремонта (перепланировки и иных работ), на контейнерных площадках и в иных не предназначенных для этих целей местах.</w:t>
      </w:r>
    </w:p>
    <w:p w:rsidR="000151D9" w:rsidRDefault="000151D9" w:rsidP="000151D9">
      <w:pPr>
        <w:tabs>
          <w:tab w:val="left" w:pos="682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51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Подпункт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3.2.7</w:t>
      </w:r>
      <w:r w:rsidRPr="000151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пункта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0151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Правил изложить в новой редакции:</w:t>
      </w:r>
    </w:p>
    <w:p w:rsidR="000151D9" w:rsidRDefault="000151D9" w:rsidP="000151D9">
      <w:pPr>
        <w:tabs>
          <w:tab w:val="left" w:pos="682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«3.2.7 </w:t>
      </w:r>
      <w:r w:rsidRPr="00847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Юридические и физические лица, в результате деятельности которых образуются отходы, обязаны обеспечить передачу твердых </w:t>
      </w:r>
      <w:r w:rsidR="00AB49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коммунальных</w:t>
      </w:r>
      <w:r w:rsidRPr="00847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иных отходов для дальнейшего безопасного размещения или утилизации специализированной организации, имеющей соответствующую лицензию на данный вид деятельности (если ее наличие предусмотрено действующим законодательством), а также организовать и оборудовать (на своей те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рритории) контейнерные площадки».</w:t>
      </w:r>
    </w:p>
    <w:p w:rsidR="00223898" w:rsidRPr="00C736A8" w:rsidRDefault="00223898" w:rsidP="001406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36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="001406FF" w:rsidRPr="001406FF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</w:t>
      </w:r>
      <w:r w:rsidR="00BF62EF">
        <w:rPr>
          <w:rFonts w:ascii="Times New Roman" w:eastAsia="Times New Roman" w:hAnsi="Times New Roman" w:cs="Times New Roman"/>
          <w:sz w:val="28"/>
          <w:szCs w:val="24"/>
          <w:lang w:eastAsia="ru-RU"/>
        </w:rPr>
        <w:t>оящее ре</w:t>
      </w:r>
      <w:r w:rsidR="00932C57">
        <w:rPr>
          <w:rFonts w:ascii="Times New Roman" w:eastAsia="Times New Roman" w:hAnsi="Times New Roman" w:cs="Times New Roman"/>
          <w:sz w:val="28"/>
          <w:szCs w:val="24"/>
          <w:lang w:eastAsia="ru-RU"/>
        </w:rPr>
        <w:t>шение вступает в силу с даты</w:t>
      </w:r>
      <w:r w:rsidR="001406FF" w:rsidRPr="001406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официального опубликования. </w:t>
      </w:r>
    </w:p>
    <w:bookmarkEnd w:id="0"/>
    <w:bookmarkEnd w:id="1"/>
    <w:p w:rsidR="005649BB" w:rsidRDefault="00223898" w:rsidP="005649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6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07D92" w:rsidRPr="00C736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Опубликовать </w:t>
      </w:r>
      <w:r w:rsidR="00007D92" w:rsidRPr="00007D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 Ведомостях органов местного самоуправления</w:t>
      </w:r>
      <w:r w:rsidR="00840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D92" w:rsidRPr="00007D9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Новоселовского</w:t>
      </w:r>
      <w:r w:rsidR="00840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D92" w:rsidRPr="00007D9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564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D92" w:rsidRPr="00007D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840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D92" w:rsidRPr="00007D92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размес</w:t>
      </w:r>
      <w:r w:rsidR="00BF62EF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тить</w:t>
      </w:r>
      <w:r w:rsidR="00564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62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органов</w:t>
      </w:r>
      <w:r w:rsidR="00007D92" w:rsidRPr="00007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</w:t>
      </w:r>
      <w:r w:rsidR="00554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самоуправления Новоселовского </w:t>
      </w:r>
    </w:p>
    <w:p w:rsidR="005649BB" w:rsidRDefault="005649BB" w:rsidP="005649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D92" w:rsidRDefault="00007D92" w:rsidP="005649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  <w:r w:rsidRPr="00007D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сельского поселения.</w:t>
      </w:r>
    </w:p>
    <w:p w:rsidR="007B2F29" w:rsidRDefault="007B2F29" w:rsidP="00840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F29" w:rsidRDefault="007B2F29" w:rsidP="00840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F29" w:rsidRPr="00007D92" w:rsidRDefault="007B2F29" w:rsidP="00840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D92" w:rsidRDefault="007B2F29" w:rsidP="00CD5BBA">
      <w:pPr>
        <w:tabs>
          <w:tab w:val="left" w:pos="7088"/>
          <w:tab w:val="left" w:pos="7655"/>
          <w:tab w:val="left" w:pos="7938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                                            </w:t>
      </w:r>
      <w:r w:rsidRPr="000151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И.Г. Токарева</w:t>
      </w:r>
    </w:p>
    <w:p w:rsidR="00CD5BBA" w:rsidRPr="007B2F29" w:rsidRDefault="00CD5BBA" w:rsidP="00CD5BBA">
      <w:pPr>
        <w:tabs>
          <w:tab w:val="left" w:pos="7088"/>
          <w:tab w:val="left" w:pos="7655"/>
          <w:tab w:val="left" w:pos="7938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1D9" w:rsidRPr="000151D9" w:rsidRDefault="000151D9" w:rsidP="00CD5BBA">
      <w:pPr>
        <w:tabs>
          <w:tab w:val="left" w:pos="7088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CD5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Новоселовского сельского </w:t>
      </w:r>
      <w:r w:rsidRPr="00015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                  </w:t>
      </w:r>
      <w:r w:rsidR="00CD5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0151D9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 Петров</w:t>
      </w:r>
    </w:p>
    <w:p w:rsidR="000151D9" w:rsidRPr="000151D9" w:rsidRDefault="000151D9" w:rsidP="000151D9">
      <w:pPr>
        <w:tabs>
          <w:tab w:val="left" w:pos="7088"/>
          <w:tab w:val="left" w:pos="76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1D9" w:rsidRPr="002339A5" w:rsidRDefault="000151D9" w:rsidP="000151D9">
      <w:pPr>
        <w:ind w:firstLine="709"/>
        <w:jc w:val="both"/>
        <w:rPr>
          <w:sz w:val="28"/>
          <w:szCs w:val="28"/>
        </w:rPr>
      </w:pPr>
    </w:p>
    <w:p w:rsidR="000151D9" w:rsidRDefault="000151D9" w:rsidP="000151D9">
      <w:pPr>
        <w:tabs>
          <w:tab w:val="left" w:pos="7088"/>
          <w:tab w:val="left" w:pos="7655"/>
          <w:tab w:val="left" w:pos="7938"/>
          <w:tab w:val="left" w:pos="8222"/>
        </w:tabs>
        <w:ind w:firstLine="709"/>
        <w:jc w:val="both"/>
        <w:rPr>
          <w:sz w:val="28"/>
          <w:szCs w:val="28"/>
        </w:rPr>
      </w:pPr>
    </w:p>
    <w:p w:rsidR="000151D9" w:rsidRPr="00885BAA" w:rsidRDefault="000151D9" w:rsidP="000151D9">
      <w:pPr>
        <w:tabs>
          <w:tab w:val="left" w:pos="7088"/>
          <w:tab w:val="left" w:pos="7655"/>
          <w:tab w:val="left" w:pos="7938"/>
          <w:tab w:val="left" w:pos="8222"/>
        </w:tabs>
        <w:ind w:firstLine="709"/>
        <w:jc w:val="both"/>
        <w:rPr>
          <w:sz w:val="28"/>
          <w:szCs w:val="28"/>
        </w:rPr>
      </w:pPr>
    </w:p>
    <w:p w:rsidR="003158CE" w:rsidRDefault="003158CE" w:rsidP="000151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158CE" w:rsidSect="00B35D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894" w:rsidRDefault="00166894" w:rsidP="00B35D8D">
      <w:pPr>
        <w:spacing w:after="0" w:line="240" w:lineRule="auto"/>
      </w:pPr>
      <w:r>
        <w:separator/>
      </w:r>
    </w:p>
  </w:endnote>
  <w:endnote w:type="continuationSeparator" w:id="0">
    <w:p w:rsidR="00166894" w:rsidRDefault="00166894" w:rsidP="00B35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894" w:rsidRDefault="00166894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894" w:rsidRDefault="00166894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894" w:rsidRDefault="0016689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894" w:rsidRDefault="00166894" w:rsidP="00B35D8D">
      <w:pPr>
        <w:spacing w:after="0" w:line="240" w:lineRule="auto"/>
      </w:pPr>
      <w:r>
        <w:separator/>
      </w:r>
    </w:p>
  </w:footnote>
  <w:footnote w:type="continuationSeparator" w:id="0">
    <w:p w:rsidR="00166894" w:rsidRDefault="00166894" w:rsidP="00B35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894" w:rsidRDefault="00166894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8874502"/>
      <w:docPartObj>
        <w:docPartGallery w:val="Page Numbers (Top of Page)"/>
        <w:docPartUnique/>
      </w:docPartObj>
    </w:sdtPr>
    <w:sdtEndPr/>
    <w:sdtContent>
      <w:p w:rsidR="00166894" w:rsidRDefault="0016689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49BB">
          <w:rPr>
            <w:noProof/>
          </w:rPr>
          <w:t>3</w:t>
        </w:r>
        <w:r>
          <w:fldChar w:fldCharType="end"/>
        </w:r>
      </w:p>
    </w:sdtContent>
  </w:sdt>
  <w:p w:rsidR="00166894" w:rsidRDefault="00166894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894" w:rsidRDefault="0016689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E5DF9"/>
    <w:multiLevelType w:val="hybridMultilevel"/>
    <w:tmpl w:val="49383E68"/>
    <w:lvl w:ilvl="0" w:tplc="8B1E756C">
      <w:start w:val="1"/>
      <w:numFmt w:val="decimal"/>
      <w:lvlText w:val="%1)"/>
      <w:lvlJc w:val="left"/>
      <w:pPr>
        <w:ind w:left="927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A5307E"/>
    <w:multiLevelType w:val="hybridMultilevel"/>
    <w:tmpl w:val="D33073E4"/>
    <w:lvl w:ilvl="0" w:tplc="E2D0006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17F06A4"/>
    <w:multiLevelType w:val="hybridMultilevel"/>
    <w:tmpl w:val="06DC69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7719B"/>
    <w:multiLevelType w:val="hybridMultilevel"/>
    <w:tmpl w:val="951CFDBE"/>
    <w:lvl w:ilvl="0" w:tplc="66D44E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54031B3"/>
    <w:multiLevelType w:val="hybridMultilevel"/>
    <w:tmpl w:val="2040963A"/>
    <w:lvl w:ilvl="0" w:tplc="650ACD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E151821"/>
    <w:multiLevelType w:val="multilevel"/>
    <w:tmpl w:val="4D46C724"/>
    <w:lvl w:ilvl="0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 w15:restartNumberingAfterBreak="0">
    <w:nsid w:val="6DFA60C9"/>
    <w:multiLevelType w:val="hybridMultilevel"/>
    <w:tmpl w:val="81842074"/>
    <w:lvl w:ilvl="0" w:tplc="B27CD24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0B7"/>
    <w:rsid w:val="00000F1B"/>
    <w:rsid w:val="00007D92"/>
    <w:rsid w:val="00011C0D"/>
    <w:rsid w:val="000151D9"/>
    <w:rsid w:val="0002688E"/>
    <w:rsid w:val="00031C7A"/>
    <w:rsid w:val="00050800"/>
    <w:rsid w:val="000529AE"/>
    <w:rsid w:val="00053D40"/>
    <w:rsid w:val="000669B5"/>
    <w:rsid w:val="00066CA5"/>
    <w:rsid w:val="000748EF"/>
    <w:rsid w:val="000930B7"/>
    <w:rsid w:val="000B4B42"/>
    <w:rsid w:val="000B5908"/>
    <w:rsid w:val="000B7AA8"/>
    <w:rsid w:val="000D25D2"/>
    <w:rsid w:val="000E53D0"/>
    <w:rsid w:val="001159FC"/>
    <w:rsid w:val="001159FD"/>
    <w:rsid w:val="001406FF"/>
    <w:rsid w:val="00152080"/>
    <w:rsid w:val="00156694"/>
    <w:rsid w:val="00157888"/>
    <w:rsid w:val="00166894"/>
    <w:rsid w:val="00170E13"/>
    <w:rsid w:val="00187A4A"/>
    <w:rsid w:val="001A7C2E"/>
    <w:rsid w:val="001B087B"/>
    <w:rsid w:val="001B2DD7"/>
    <w:rsid w:val="001C274B"/>
    <w:rsid w:val="001C2C44"/>
    <w:rsid w:val="001D2F4C"/>
    <w:rsid w:val="001E1E5F"/>
    <w:rsid w:val="001F2426"/>
    <w:rsid w:val="001F32CC"/>
    <w:rsid w:val="001F5F5D"/>
    <w:rsid w:val="00222F2C"/>
    <w:rsid w:val="00223898"/>
    <w:rsid w:val="00227083"/>
    <w:rsid w:val="00231D43"/>
    <w:rsid w:val="00253FEB"/>
    <w:rsid w:val="00271F2D"/>
    <w:rsid w:val="0028696B"/>
    <w:rsid w:val="002957D6"/>
    <w:rsid w:val="002B5242"/>
    <w:rsid w:val="002C4941"/>
    <w:rsid w:val="002C77B4"/>
    <w:rsid w:val="002D2856"/>
    <w:rsid w:val="002D7F97"/>
    <w:rsid w:val="002E62A5"/>
    <w:rsid w:val="002E76DC"/>
    <w:rsid w:val="002F05A7"/>
    <w:rsid w:val="002F49F8"/>
    <w:rsid w:val="002F5BAF"/>
    <w:rsid w:val="003158CE"/>
    <w:rsid w:val="00322F2D"/>
    <w:rsid w:val="0032460E"/>
    <w:rsid w:val="00324AE4"/>
    <w:rsid w:val="00324E99"/>
    <w:rsid w:val="00351410"/>
    <w:rsid w:val="00357AFD"/>
    <w:rsid w:val="00372BAD"/>
    <w:rsid w:val="00372F1A"/>
    <w:rsid w:val="00373B9B"/>
    <w:rsid w:val="00382B5E"/>
    <w:rsid w:val="003F5D90"/>
    <w:rsid w:val="003F7EDF"/>
    <w:rsid w:val="00402D2A"/>
    <w:rsid w:val="00404933"/>
    <w:rsid w:val="00423A45"/>
    <w:rsid w:val="00427A3D"/>
    <w:rsid w:val="00436A7D"/>
    <w:rsid w:val="00444AA0"/>
    <w:rsid w:val="00450E99"/>
    <w:rsid w:val="00451300"/>
    <w:rsid w:val="00462A09"/>
    <w:rsid w:val="0048066B"/>
    <w:rsid w:val="00486E9F"/>
    <w:rsid w:val="00487B71"/>
    <w:rsid w:val="004909C0"/>
    <w:rsid w:val="004959AD"/>
    <w:rsid w:val="0049661E"/>
    <w:rsid w:val="00496EE4"/>
    <w:rsid w:val="004B1CE3"/>
    <w:rsid w:val="004C02B6"/>
    <w:rsid w:val="004C68D5"/>
    <w:rsid w:val="004D06DE"/>
    <w:rsid w:val="004E0E62"/>
    <w:rsid w:val="004E4437"/>
    <w:rsid w:val="004E7702"/>
    <w:rsid w:val="004F222B"/>
    <w:rsid w:val="00504D71"/>
    <w:rsid w:val="00507030"/>
    <w:rsid w:val="00507AD1"/>
    <w:rsid w:val="0051331E"/>
    <w:rsid w:val="00513ABF"/>
    <w:rsid w:val="00514D49"/>
    <w:rsid w:val="00520124"/>
    <w:rsid w:val="0052265D"/>
    <w:rsid w:val="00543BB7"/>
    <w:rsid w:val="005544BE"/>
    <w:rsid w:val="0055722C"/>
    <w:rsid w:val="005649BB"/>
    <w:rsid w:val="00571432"/>
    <w:rsid w:val="00572BFC"/>
    <w:rsid w:val="00580C2A"/>
    <w:rsid w:val="00583460"/>
    <w:rsid w:val="00594BAA"/>
    <w:rsid w:val="005A5762"/>
    <w:rsid w:val="005B6810"/>
    <w:rsid w:val="005C077C"/>
    <w:rsid w:val="005C3FAB"/>
    <w:rsid w:val="005C6B10"/>
    <w:rsid w:val="005E03B0"/>
    <w:rsid w:val="005E2F94"/>
    <w:rsid w:val="006024BE"/>
    <w:rsid w:val="00611073"/>
    <w:rsid w:val="0063411B"/>
    <w:rsid w:val="00634A27"/>
    <w:rsid w:val="006411A1"/>
    <w:rsid w:val="00645AB9"/>
    <w:rsid w:val="0066298A"/>
    <w:rsid w:val="006630AE"/>
    <w:rsid w:val="00666C3B"/>
    <w:rsid w:val="00674D69"/>
    <w:rsid w:val="006822D7"/>
    <w:rsid w:val="0069078F"/>
    <w:rsid w:val="006A6290"/>
    <w:rsid w:val="006A7B9E"/>
    <w:rsid w:val="006B2DAD"/>
    <w:rsid w:val="006B3AC2"/>
    <w:rsid w:val="006B6CB8"/>
    <w:rsid w:val="006C0183"/>
    <w:rsid w:val="006C2EB6"/>
    <w:rsid w:val="006D311B"/>
    <w:rsid w:val="006D7D43"/>
    <w:rsid w:val="006F298C"/>
    <w:rsid w:val="00714630"/>
    <w:rsid w:val="00720E93"/>
    <w:rsid w:val="007353B1"/>
    <w:rsid w:val="00766D8C"/>
    <w:rsid w:val="00770EE5"/>
    <w:rsid w:val="007744E1"/>
    <w:rsid w:val="007749E0"/>
    <w:rsid w:val="007765DE"/>
    <w:rsid w:val="00780076"/>
    <w:rsid w:val="007860A6"/>
    <w:rsid w:val="007A27C7"/>
    <w:rsid w:val="007A2F58"/>
    <w:rsid w:val="007B11B7"/>
    <w:rsid w:val="007B2E02"/>
    <w:rsid w:val="007B2F29"/>
    <w:rsid w:val="007B6AB5"/>
    <w:rsid w:val="007C5E42"/>
    <w:rsid w:val="007D4E32"/>
    <w:rsid w:val="007D58B0"/>
    <w:rsid w:val="007D67DC"/>
    <w:rsid w:val="007D7C8C"/>
    <w:rsid w:val="007F316A"/>
    <w:rsid w:val="007F5A64"/>
    <w:rsid w:val="0080543E"/>
    <w:rsid w:val="0081073A"/>
    <w:rsid w:val="008107AB"/>
    <w:rsid w:val="00821D18"/>
    <w:rsid w:val="00831914"/>
    <w:rsid w:val="00831AB3"/>
    <w:rsid w:val="00840BB0"/>
    <w:rsid w:val="008477CC"/>
    <w:rsid w:val="008519B4"/>
    <w:rsid w:val="008610A0"/>
    <w:rsid w:val="008656B9"/>
    <w:rsid w:val="00873A51"/>
    <w:rsid w:val="0088224E"/>
    <w:rsid w:val="00883353"/>
    <w:rsid w:val="008851B8"/>
    <w:rsid w:val="00891EB9"/>
    <w:rsid w:val="008A2EE0"/>
    <w:rsid w:val="008B021A"/>
    <w:rsid w:val="008C37B8"/>
    <w:rsid w:val="008C48C5"/>
    <w:rsid w:val="008C7D7F"/>
    <w:rsid w:val="008E417B"/>
    <w:rsid w:val="0090361D"/>
    <w:rsid w:val="00907058"/>
    <w:rsid w:val="00930EEF"/>
    <w:rsid w:val="00932C57"/>
    <w:rsid w:val="009352B0"/>
    <w:rsid w:val="009408D0"/>
    <w:rsid w:val="00944B05"/>
    <w:rsid w:val="009515E0"/>
    <w:rsid w:val="00957D22"/>
    <w:rsid w:val="009658F9"/>
    <w:rsid w:val="009725DF"/>
    <w:rsid w:val="009731CF"/>
    <w:rsid w:val="009853AB"/>
    <w:rsid w:val="0099508C"/>
    <w:rsid w:val="009C5AEA"/>
    <w:rsid w:val="009D0D2C"/>
    <w:rsid w:val="009D753B"/>
    <w:rsid w:val="009F0C81"/>
    <w:rsid w:val="009F2E79"/>
    <w:rsid w:val="00A11351"/>
    <w:rsid w:val="00A11A4D"/>
    <w:rsid w:val="00A12093"/>
    <w:rsid w:val="00A153AC"/>
    <w:rsid w:val="00A36BC6"/>
    <w:rsid w:val="00A47CAA"/>
    <w:rsid w:val="00A6787C"/>
    <w:rsid w:val="00A81227"/>
    <w:rsid w:val="00A90E53"/>
    <w:rsid w:val="00A9158F"/>
    <w:rsid w:val="00AA0B1A"/>
    <w:rsid w:val="00AA3539"/>
    <w:rsid w:val="00AB498F"/>
    <w:rsid w:val="00AB5D39"/>
    <w:rsid w:val="00AC2397"/>
    <w:rsid w:val="00AC36DA"/>
    <w:rsid w:val="00AC4F34"/>
    <w:rsid w:val="00AD0457"/>
    <w:rsid w:val="00AD37B9"/>
    <w:rsid w:val="00AD6481"/>
    <w:rsid w:val="00B06259"/>
    <w:rsid w:val="00B222AC"/>
    <w:rsid w:val="00B25E3A"/>
    <w:rsid w:val="00B27626"/>
    <w:rsid w:val="00B27866"/>
    <w:rsid w:val="00B35D8D"/>
    <w:rsid w:val="00B401E8"/>
    <w:rsid w:val="00B427C4"/>
    <w:rsid w:val="00B479B3"/>
    <w:rsid w:val="00B56277"/>
    <w:rsid w:val="00B60BF0"/>
    <w:rsid w:val="00B61417"/>
    <w:rsid w:val="00B7364D"/>
    <w:rsid w:val="00B77C66"/>
    <w:rsid w:val="00B82377"/>
    <w:rsid w:val="00BB21DA"/>
    <w:rsid w:val="00BC252D"/>
    <w:rsid w:val="00BC790F"/>
    <w:rsid w:val="00BD45C4"/>
    <w:rsid w:val="00BE5F10"/>
    <w:rsid w:val="00BF28C6"/>
    <w:rsid w:val="00BF62EF"/>
    <w:rsid w:val="00C11595"/>
    <w:rsid w:val="00C1183F"/>
    <w:rsid w:val="00C17BFF"/>
    <w:rsid w:val="00C17EE3"/>
    <w:rsid w:val="00C201DC"/>
    <w:rsid w:val="00C2045A"/>
    <w:rsid w:val="00C218A7"/>
    <w:rsid w:val="00C253DA"/>
    <w:rsid w:val="00C326F5"/>
    <w:rsid w:val="00C450EA"/>
    <w:rsid w:val="00C531AA"/>
    <w:rsid w:val="00C664A3"/>
    <w:rsid w:val="00C70EF3"/>
    <w:rsid w:val="00C71DB1"/>
    <w:rsid w:val="00C736A8"/>
    <w:rsid w:val="00C75140"/>
    <w:rsid w:val="00C95202"/>
    <w:rsid w:val="00CC0232"/>
    <w:rsid w:val="00CC14F4"/>
    <w:rsid w:val="00CC4556"/>
    <w:rsid w:val="00CD1B5A"/>
    <w:rsid w:val="00CD5BBA"/>
    <w:rsid w:val="00CE0758"/>
    <w:rsid w:val="00CF2A15"/>
    <w:rsid w:val="00D05EE6"/>
    <w:rsid w:val="00D1088A"/>
    <w:rsid w:val="00D37E59"/>
    <w:rsid w:val="00D41CF1"/>
    <w:rsid w:val="00D75FFB"/>
    <w:rsid w:val="00D8705A"/>
    <w:rsid w:val="00D938DD"/>
    <w:rsid w:val="00D97035"/>
    <w:rsid w:val="00DA0F6B"/>
    <w:rsid w:val="00DA16C9"/>
    <w:rsid w:val="00DB265F"/>
    <w:rsid w:val="00DB74DC"/>
    <w:rsid w:val="00DB76D7"/>
    <w:rsid w:val="00DC33C4"/>
    <w:rsid w:val="00DC4C4C"/>
    <w:rsid w:val="00DE0EE5"/>
    <w:rsid w:val="00DE75B7"/>
    <w:rsid w:val="00DE7DBA"/>
    <w:rsid w:val="00E16737"/>
    <w:rsid w:val="00E26586"/>
    <w:rsid w:val="00E302FA"/>
    <w:rsid w:val="00E36DDC"/>
    <w:rsid w:val="00E4302F"/>
    <w:rsid w:val="00E43A1C"/>
    <w:rsid w:val="00E448F0"/>
    <w:rsid w:val="00E46CC6"/>
    <w:rsid w:val="00E54684"/>
    <w:rsid w:val="00E8156B"/>
    <w:rsid w:val="00E8616C"/>
    <w:rsid w:val="00E90148"/>
    <w:rsid w:val="00E952FF"/>
    <w:rsid w:val="00EB31A8"/>
    <w:rsid w:val="00ED04B6"/>
    <w:rsid w:val="00ED3418"/>
    <w:rsid w:val="00ED4794"/>
    <w:rsid w:val="00EE0A0C"/>
    <w:rsid w:val="00EF62B7"/>
    <w:rsid w:val="00EF7D59"/>
    <w:rsid w:val="00F00EAB"/>
    <w:rsid w:val="00F12C45"/>
    <w:rsid w:val="00F13E71"/>
    <w:rsid w:val="00F149CF"/>
    <w:rsid w:val="00F60361"/>
    <w:rsid w:val="00F9380B"/>
    <w:rsid w:val="00FA0C43"/>
    <w:rsid w:val="00FA4DFC"/>
    <w:rsid w:val="00FB20C7"/>
    <w:rsid w:val="00FB70F9"/>
    <w:rsid w:val="00FC73F9"/>
    <w:rsid w:val="00FC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EF587"/>
  <w15:docId w15:val="{E2311D06-BA47-4FFD-9756-D9B3F67DF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093"/>
    <w:pPr>
      <w:ind w:left="720"/>
      <w:contextualSpacing/>
    </w:pPr>
  </w:style>
  <w:style w:type="table" w:styleId="a4">
    <w:name w:val="Table Grid"/>
    <w:basedOn w:val="a1"/>
    <w:uiPriority w:val="59"/>
    <w:rsid w:val="00315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C7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790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BC7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9D753B"/>
    <w:pPr>
      <w:shd w:val="clear" w:color="auto" w:fill="FFFFFF"/>
      <w:spacing w:after="0" w:line="240" w:lineRule="auto"/>
      <w:ind w:firstLine="540"/>
      <w:jc w:val="both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character" w:customStyle="1" w:styleId="a9">
    <w:name w:val="Основной текст с отступом Знак"/>
    <w:basedOn w:val="a0"/>
    <w:link w:val="a8"/>
    <w:rsid w:val="009D753B"/>
    <w:rPr>
      <w:rFonts w:ascii="Times New Roman" w:eastAsia="MS Mincho" w:hAnsi="Times New Roman" w:cs="Times New Roman"/>
      <w:color w:val="000000"/>
      <w:sz w:val="24"/>
      <w:szCs w:val="24"/>
      <w:shd w:val="clear" w:color="auto" w:fill="FFFFFF"/>
      <w:lang w:eastAsia="ja-JP"/>
    </w:rPr>
  </w:style>
  <w:style w:type="paragraph" w:customStyle="1" w:styleId="31">
    <w:name w:val="Основной текст 31"/>
    <w:basedOn w:val="a"/>
    <w:rsid w:val="009D753B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styleId="aa">
    <w:name w:val="Hyperlink"/>
    <w:basedOn w:val="a0"/>
    <w:uiPriority w:val="99"/>
    <w:unhideWhenUsed/>
    <w:rsid w:val="00594BAA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B35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35D8D"/>
  </w:style>
  <w:style w:type="paragraph" w:styleId="ad">
    <w:name w:val="footer"/>
    <w:basedOn w:val="a"/>
    <w:link w:val="ae"/>
    <w:uiPriority w:val="99"/>
    <w:unhideWhenUsed/>
    <w:rsid w:val="00B35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35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2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9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4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7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5AF5E-D897-4D55-BA80-BAF5D42F1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Моховикова</dc:creator>
  <cp:lastModifiedBy>Specialist</cp:lastModifiedBy>
  <cp:revision>12</cp:revision>
  <cp:lastPrinted>2019-11-11T04:55:00Z</cp:lastPrinted>
  <dcterms:created xsi:type="dcterms:W3CDTF">2019-11-11T04:27:00Z</dcterms:created>
  <dcterms:modified xsi:type="dcterms:W3CDTF">2019-11-28T11:14:00Z</dcterms:modified>
</cp:coreProperties>
</file>